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A1B4F" w14:textId="77777777" w:rsidR="004967A2" w:rsidRPr="00903CE7" w:rsidRDefault="004967A2" w:rsidP="004967A2">
      <w:pPr>
        <w:ind w:right="-1"/>
        <w:jc w:val="center"/>
        <w:rPr>
          <w:rFonts w:ascii="Arial" w:hAnsi="Arial" w:cs="Arial"/>
          <w:sz w:val="36"/>
          <w:szCs w:val="28"/>
          <w:lang w:val="en-US"/>
        </w:rPr>
      </w:pPr>
      <w:r w:rsidRPr="00903CE7">
        <w:rPr>
          <w:rFonts w:ascii="Arial" w:hAnsi="Arial" w:cs="Arial"/>
          <w:sz w:val="36"/>
          <w:szCs w:val="28"/>
          <w:lang w:val="en-US"/>
        </w:rPr>
        <w:t>European Network for the Study of Adrenal Tumors</w:t>
      </w:r>
    </w:p>
    <w:p w14:paraId="2EC685C2" w14:textId="77777777" w:rsidR="004967A2" w:rsidRDefault="004967A2" w:rsidP="004967A2">
      <w:pPr>
        <w:ind w:right="-1"/>
        <w:jc w:val="center"/>
        <w:rPr>
          <w:rFonts w:ascii="Arial" w:hAnsi="Arial" w:cs="Arial"/>
          <w:sz w:val="36"/>
          <w:lang w:val="en-US"/>
        </w:rPr>
      </w:pPr>
      <w:r w:rsidRPr="00903CE7">
        <w:rPr>
          <w:rFonts w:ascii="Arial" w:hAnsi="Arial" w:cs="Arial"/>
          <w:sz w:val="36"/>
          <w:lang w:val="en-US"/>
        </w:rPr>
        <w:t>Center</w:t>
      </w:r>
      <w:r>
        <w:rPr>
          <w:rFonts w:ascii="Arial" w:hAnsi="Arial" w:cs="Arial"/>
          <w:sz w:val="36"/>
          <w:lang w:val="en-US"/>
        </w:rPr>
        <w:t xml:space="preserve"> of Excellence</w:t>
      </w:r>
      <w:r w:rsidRPr="00903CE7">
        <w:rPr>
          <w:rFonts w:ascii="Arial" w:hAnsi="Arial" w:cs="Arial"/>
          <w:sz w:val="36"/>
          <w:lang w:val="en-US"/>
        </w:rPr>
        <w:t xml:space="preserve"> </w:t>
      </w:r>
    </w:p>
    <w:p w14:paraId="11063813" w14:textId="77777777" w:rsidR="004967A2" w:rsidRPr="00903CE7" w:rsidRDefault="004967A2" w:rsidP="004967A2">
      <w:pPr>
        <w:ind w:right="-1"/>
        <w:jc w:val="center"/>
        <w:rPr>
          <w:rFonts w:ascii="Arial" w:hAnsi="Arial" w:cs="Arial"/>
          <w:smallCaps/>
          <w:sz w:val="44"/>
          <w:szCs w:val="28"/>
          <w:lang w:val="en-US"/>
        </w:rPr>
      </w:pPr>
    </w:p>
    <w:p w14:paraId="36A1E727" w14:textId="77777777" w:rsidR="004967A2" w:rsidRDefault="00057565" w:rsidP="004967A2">
      <w:pPr>
        <w:ind w:right="-1"/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C</w:t>
      </w:r>
      <w:r w:rsidR="00C0390D">
        <w:rPr>
          <w:rFonts w:ascii="Arial" w:hAnsi="Arial" w:cs="Arial"/>
          <w:b/>
          <w:sz w:val="28"/>
          <w:szCs w:val="28"/>
          <w:lang w:val="en-US"/>
        </w:rPr>
        <w:t>hecklist</w:t>
      </w:r>
      <w:r w:rsidR="004967A2">
        <w:rPr>
          <w:rFonts w:ascii="Arial" w:hAnsi="Arial" w:cs="Arial"/>
          <w:b/>
          <w:sz w:val="28"/>
          <w:szCs w:val="28"/>
          <w:lang w:val="en-US"/>
        </w:rPr>
        <w:t xml:space="preserve"> for certification</w:t>
      </w:r>
    </w:p>
    <w:p w14:paraId="7C2D8A1F" w14:textId="77777777" w:rsidR="004967A2" w:rsidRPr="004967A2" w:rsidRDefault="004967A2" w:rsidP="004967A2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</w:p>
    <w:p w14:paraId="7A18C7FC" w14:textId="77777777" w:rsidR="004967A2" w:rsidRPr="004967A2" w:rsidRDefault="004967A2" w:rsidP="004967A2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  <w:r w:rsidRPr="004967A2">
        <w:rPr>
          <w:rFonts w:ascii="Arial" w:hAnsi="Arial" w:cs="Arial"/>
          <w:sz w:val="24"/>
          <w:szCs w:val="28"/>
          <w:lang w:val="en-US"/>
        </w:rPr>
        <w:t>Centers applying for initial certification should fill in data for the calendar year before application – If these data are not available –</w:t>
      </w:r>
      <w:r>
        <w:rPr>
          <w:rFonts w:ascii="Arial" w:hAnsi="Arial" w:cs="Arial"/>
          <w:sz w:val="24"/>
          <w:szCs w:val="28"/>
          <w:lang w:val="en-US"/>
        </w:rPr>
        <w:t xml:space="preserve"> </w:t>
      </w:r>
      <w:r w:rsidRPr="004967A2">
        <w:rPr>
          <w:rFonts w:ascii="Arial" w:hAnsi="Arial" w:cs="Arial"/>
          <w:sz w:val="24"/>
          <w:szCs w:val="28"/>
          <w:lang w:val="en-US"/>
        </w:rPr>
        <w:t xml:space="preserve">the starting point for data collection is the day of enrolment into the </w:t>
      </w:r>
      <w:proofErr w:type="spellStart"/>
      <w:r w:rsidRPr="004967A2">
        <w:rPr>
          <w:rFonts w:ascii="Arial" w:hAnsi="Arial" w:cs="Arial"/>
          <w:sz w:val="24"/>
          <w:szCs w:val="28"/>
          <w:lang w:val="en-US"/>
        </w:rPr>
        <w:t>CoE</w:t>
      </w:r>
      <w:proofErr w:type="spellEnd"/>
      <w:r w:rsidRPr="004967A2">
        <w:rPr>
          <w:rFonts w:ascii="Arial" w:hAnsi="Arial" w:cs="Arial"/>
          <w:sz w:val="24"/>
          <w:szCs w:val="28"/>
          <w:lang w:val="en-US"/>
        </w:rPr>
        <w:t xml:space="preserve"> program.</w:t>
      </w:r>
    </w:p>
    <w:p w14:paraId="23BD1126" w14:textId="77777777" w:rsidR="004967A2" w:rsidRDefault="004967A2" w:rsidP="004967A2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  <w:r w:rsidRPr="004967A2">
        <w:rPr>
          <w:rFonts w:ascii="Arial" w:hAnsi="Arial" w:cs="Arial"/>
          <w:sz w:val="24"/>
          <w:szCs w:val="28"/>
          <w:lang w:val="en-US"/>
        </w:rPr>
        <w:t>Centers applying for re-certification fill in</w:t>
      </w:r>
      <w:r>
        <w:rPr>
          <w:rFonts w:ascii="Arial" w:hAnsi="Arial" w:cs="Arial"/>
          <w:sz w:val="24"/>
          <w:szCs w:val="28"/>
          <w:lang w:val="en-US"/>
        </w:rPr>
        <w:t xml:space="preserve"> data of the last calendar year</w:t>
      </w:r>
      <w:r w:rsidRPr="004967A2">
        <w:rPr>
          <w:rFonts w:ascii="Arial" w:hAnsi="Arial" w:cs="Arial"/>
          <w:sz w:val="24"/>
          <w:szCs w:val="28"/>
          <w:lang w:val="en-US"/>
        </w:rPr>
        <w:t xml:space="preserve"> (all key figures, not only annual data)</w:t>
      </w:r>
      <w:r>
        <w:rPr>
          <w:rFonts w:ascii="Arial" w:hAnsi="Arial" w:cs="Arial"/>
          <w:sz w:val="24"/>
          <w:szCs w:val="28"/>
          <w:lang w:val="en-US"/>
        </w:rPr>
        <w:t>.</w:t>
      </w:r>
    </w:p>
    <w:p w14:paraId="2747A95C" w14:textId="77777777" w:rsidR="004967A2" w:rsidRDefault="004967A2" w:rsidP="004967A2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</w:p>
    <w:p w14:paraId="0338FE00" w14:textId="77777777" w:rsidR="004967A2" w:rsidRPr="00903CE7" w:rsidRDefault="004967A2" w:rsidP="004967A2">
      <w:pPr>
        <w:numPr>
          <w:ilvl w:val="0"/>
          <w:numId w:val="1"/>
        </w:numPr>
        <w:ind w:right="-1"/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General </w:t>
      </w:r>
      <w:r w:rsidRPr="00903CE7">
        <w:rPr>
          <w:rFonts w:ascii="Arial" w:hAnsi="Arial" w:cs="Arial"/>
          <w:b/>
          <w:sz w:val="28"/>
          <w:szCs w:val="28"/>
          <w:lang w:val="en-US"/>
        </w:rPr>
        <w:t xml:space="preserve">Requirements </w:t>
      </w:r>
    </w:p>
    <w:p w14:paraId="3C74F5BB" w14:textId="77777777" w:rsidR="004967A2" w:rsidRDefault="004967A2" w:rsidP="004967A2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4967A2" w14:paraId="5B80BD06" w14:textId="77777777" w:rsidTr="00727DC1">
        <w:tc>
          <w:tcPr>
            <w:tcW w:w="5665" w:type="dxa"/>
          </w:tcPr>
          <w:p w14:paraId="6E03D575" w14:textId="77777777" w:rsidR="004967A2" w:rsidRDefault="004967A2" w:rsidP="00057565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Center is registered </w:t>
            </w:r>
            <w:r w:rsidR="003224D1">
              <w:rPr>
                <w:rFonts w:ascii="Arial" w:hAnsi="Arial" w:cs="Arial"/>
                <w:sz w:val="24"/>
                <w:szCs w:val="28"/>
                <w:lang w:val="en-US"/>
              </w:rPr>
              <w:t>as part of the ENSAT registry</w:t>
            </w:r>
            <w:r w:rsidR="00057565">
              <w:rPr>
                <w:rFonts w:ascii="Arial" w:hAnsi="Arial" w:cs="Arial"/>
                <w:sz w:val="24"/>
                <w:szCs w:val="28"/>
                <w:lang w:val="en-US"/>
              </w:rPr>
              <w:t xml:space="preserve"> (approved by the local ethics committee)</w:t>
            </w:r>
          </w:p>
        </w:tc>
        <w:tc>
          <w:tcPr>
            <w:tcW w:w="3397" w:type="dxa"/>
          </w:tcPr>
          <w:p w14:paraId="2420E822" w14:textId="77777777" w:rsidR="004967A2" w:rsidRDefault="00727DC1" w:rsidP="004967A2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</w:t>
            </w:r>
            <w:r w:rsidR="004967A2">
              <w:rPr>
                <w:rFonts w:ascii="Arial" w:hAnsi="Arial" w:cs="Arial"/>
                <w:sz w:val="24"/>
                <w:szCs w:val="28"/>
                <w:lang w:val="en-US"/>
              </w:rPr>
              <w:t>yes</w:t>
            </w:r>
          </w:p>
          <w:p w14:paraId="1D76394B" w14:textId="77777777" w:rsidR="00727DC1" w:rsidRDefault="00727DC1" w:rsidP="004967A2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  <w:tr w:rsidR="00727DC1" w14:paraId="1E22852E" w14:textId="77777777" w:rsidTr="00727DC1">
        <w:tc>
          <w:tcPr>
            <w:tcW w:w="5665" w:type="dxa"/>
          </w:tcPr>
          <w:p w14:paraId="74E073A8" w14:textId="77777777" w:rsidR="00727DC1" w:rsidRDefault="00727DC1" w:rsidP="00727DC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A minimum of 150 patients in the ENS@T registry is provided.</w:t>
            </w:r>
          </w:p>
        </w:tc>
        <w:tc>
          <w:tcPr>
            <w:tcW w:w="3397" w:type="dxa"/>
          </w:tcPr>
          <w:p w14:paraId="61C1E41F" w14:textId="77777777" w:rsidR="00727DC1" w:rsidRDefault="00727DC1" w:rsidP="00727DC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66596F46" w14:textId="77777777" w:rsidR="00727DC1" w:rsidRDefault="00727DC1" w:rsidP="00727DC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100EAD7E" w14:textId="77777777" w:rsidR="00727DC1" w:rsidRDefault="00727DC1" w:rsidP="00727DC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number: </w:t>
            </w:r>
            <w:r w:rsidR="0024270C">
              <w:rPr>
                <w:rFonts w:ascii="Arial" w:hAnsi="Arial" w:cs="Arial"/>
                <w:sz w:val="24"/>
                <w:szCs w:val="28"/>
                <w:lang w:val="en-US"/>
              </w:rPr>
              <w:t>______________</w:t>
            </w:r>
          </w:p>
        </w:tc>
      </w:tr>
      <w:tr w:rsidR="001151C9" w:rsidRPr="001151C9" w14:paraId="690D7FDC" w14:textId="77777777" w:rsidTr="00727DC1">
        <w:tc>
          <w:tcPr>
            <w:tcW w:w="5665" w:type="dxa"/>
          </w:tcPr>
          <w:p w14:paraId="2D5BF759" w14:textId="77777777" w:rsidR="001151C9" w:rsidRDefault="001151C9" w:rsidP="001151C9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1151C9">
              <w:rPr>
                <w:rFonts w:ascii="Arial" w:hAnsi="Arial" w:cs="Arial"/>
                <w:sz w:val="24"/>
                <w:szCs w:val="28"/>
                <w:lang w:val="en-US"/>
              </w:rPr>
              <w:t xml:space="preserve">Infrastructure for biobanking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is </w:t>
            </w:r>
            <w:r w:rsidRPr="001151C9">
              <w:rPr>
                <w:rFonts w:ascii="Arial" w:hAnsi="Arial" w:cs="Arial"/>
                <w:sz w:val="24"/>
                <w:szCs w:val="28"/>
                <w:lang w:val="en-US"/>
              </w:rPr>
              <w:t>established (freezer, informed consent …)</w:t>
            </w:r>
          </w:p>
        </w:tc>
        <w:tc>
          <w:tcPr>
            <w:tcW w:w="3397" w:type="dxa"/>
          </w:tcPr>
          <w:p w14:paraId="3C2CEFAB" w14:textId="77777777" w:rsidR="001151C9" w:rsidRDefault="001151C9" w:rsidP="001151C9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22F340E6" w14:textId="77777777" w:rsidR="001151C9" w:rsidRDefault="001151C9" w:rsidP="001151C9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</w:tbl>
    <w:p w14:paraId="39761950" w14:textId="77777777" w:rsidR="00AA20E6" w:rsidRDefault="00AA20E6">
      <w:pPr>
        <w:spacing w:after="160" w:line="259" w:lineRule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br w:type="page"/>
      </w:r>
    </w:p>
    <w:p w14:paraId="02B5ECCE" w14:textId="77777777" w:rsidR="00727DC1" w:rsidRPr="00903CE7" w:rsidRDefault="00727DC1" w:rsidP="00727DC1">
      <w:pPr>
        <w:numPr>
          <w:ilvl w:val="0"/>
          <w:numId w:val="1"/>
        </w:numPr>
        <w:ind w:right="-1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727DC1"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ENS@T Center of Excellence for Adrenocortical Carcinoma </w:t>
      </w:r>
    </w:p>
    <w:p w14:paraId="184A4D0A" w14:textId="77777777" w:rsidR="00727DC1" w:rsidRDefault="00727DC1" w:rsidP="004967A2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727DC1" w14:paraId="1A45FD1F" w14:textId="77777777" w:rsidTr="00AA20E6">
        <w:tc>
          <w:tcPr>
            <w:tcW w:w="5665" w:type="dxa"/>
          </w:tcPr>
          <w:p w14:paraId="757A46EF" w14:textId="77777777" w:rsidR="00727DC1" w:rsidRDefault="003224D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Application for ACC </w:t>
            </w:r>
            <w:proofErr w:type="spellStart"/>
            <w:r>
              <w:rPr>
                <w:rFonts w:ascii="Arial" w:hAnsi="Arial" w:cs="Arial"/>
                <w:sz w:val="24"/>
                <w:szCs w:val="28"/>
                <w:lang w:val="en-US"/>
              </w:rPr>
              <w:t>CoE</w:t>
            </w:r>
            <w:proofErr w:type="spellEnd"/>
            <w:r>
              <w:rPr>
                <w:rFonts w:ascii="Arial" w:hAnsi="Arial" w:cs="Arial"/>
                <w:sz w:val="24"/>
                <w:szCs w:val="28"/>
                <w:lang w:val="en-US"/>
              </w:rPr>
              <w:t>?</w:t>
            </w:r>
          </w:p>
        </w:tc>
        <w:tc>
          <w:tcPr>
            <w:tcW w:w="3397" w:type="dxa"/>
          </w:tcPr>
          <w:p w14:paraId="6F00288C" w14:textId="77777777" w:rsidR="00727DC1" w:rsidRDefault="00727DC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74206816" w14:textId="77777777" w:rsidR="00727DC1" w:rsidRDefault="00727DC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  <w:tr w:rsidR="003224D1" w14:paraId="1EB41C13" w14:textId="77777777" w:rsidTr="003224D1">
        <w:tc>
          <w:tcPr>
            <w:tcW w:w="5665" w:type="dxa"/>
          </w:tcPr>
          <w:p w14:paraId="0A0C3BBF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If yes, new Application? </w:t>
            </w:r>
          </w:p>
        </w:tc>
        <w:tc>
          <w:tcPr>
            <w:tcW w:w="3397" w:type="dxa"/>
          </w:tcPr>
          <w:p w14:paraId="125CCBAE" w14:textId="77777777" w:rsidR="003224D1" w:rsidRDefault="003224D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0CFE9C05" w14:textId="77777777" w:rsidR="003224D1" w:rsidRDefault="003224D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  <w:tr w:rsidR="003224D1" w:rsidRPr="0024270C" w14:paraId="1471983F" w14:textId="77777777" w:rsidTr="003224D1">
        <w:tc>
          <w:tcPr>
            <w:tcW w:w="5665" w:type="dxa"/>
          </w:tcPr>
          <w:p w14:paraId="7EA5B77A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If no, date of first accreditation?</w:t>
            </w:r>
          </w:p>
        </w:tc>
        <w:tc>
          <w:tcPr>
            <w:tcW w:w="3397" w:type="dxa"/>
          </w:tcPr>
          <w:p w14:paraId="367CB477" w14:textId="77777777" w:rsidR="0024270C" w:rsidRDefault="0024270C" w:rsidP="0024270C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3DA9ACE" w14:textId="6B5597C3" w:rsidR="003224D1" w:rsidRDefault="0024270C" w:rsidP="0024270C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_______________</w:t>
            </w:r>
          </w:p>
        </w:tc>
      </w:tr>
    </w:tbl>
    <w:p w14:paraId="64EA6055" w14:textId="77777777" w:rsidR="00727DC1" w:rsidRDefault="00727DC1" w:rsidP="004967A2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3224D1" w14:paraId="47899D25" w14:textId="77777777" w:rsidTr="00AA20E6">
        <w:tc>
          <w:tcPr>
            <w:tcW w:w="5665" w:type="dxa"/>
          </w:tcPr>
          <w:p w14:paraId="0E7E869B" w14:textId="77777777" w:rsidR="003224D1" w:rsidRPr="000A3210" w:rsidRDefault="003224D1" w:rsidP="00057565">
            <w:pPr>
              <w:pStyle w:val="ListParagraph"/>
              <w:numPr>
                <w:ilvl w:val="0"/>
                <w:numId w:val="8"/>
              </w:num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Total number of patients (new and follow-up) per year (average of 3 years)</w:t>
            </w:r>
            <w:r w:rsidR="00057565"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 seen in the center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: </w:t>
            </w:r>
            <w:r w:rsidR="001151C9" w:rsidRPr="000A3210">
              <w:rPr>
                <w:rFonts w:ascii="Arial" w:hAnsi="Arial" w:cs="Arial"/>
                <w:sz w:val="24"/>
                <w:szCs w:val="28"/>
                <w:lang w:val="en-US"/>
              </w:rPr>
              <w:t>≥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10 patients with proven adrenocortical carcinoma (ACC)</w:t>
            </w:r>
            <w:r w:rsidR="00057565"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 as documented in the ENS@T registry</w:t>
            </w:r>
          </w:p>
        </w:tc>
        <w:tc>
          <w:tcPr>
            <w:tcW w:w="3397" w:type="dxa"/>
          </w:tcPr>
          <w:p w14:paraId="26FEA71A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125D4C2B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203FB82F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number:</w:t>
            </w:r>
          </w:p>
        </w:tc>
      </w:tr>
      <w:tr w:rsidR="003224D1" w14:paraId="7AA4FB48" w14:textId="77777777" w:rsidTr="00AA20E6">
        <w:tc>
          <w:tcPr>
            <w:tcW w:w="5665" w:type="dxa"/>
          </w:tcPr>
          <w:p w14:paraId="055E6585" w14:textId="77777777" w:rsidR="00057565" w:rsidRPr="000A3210" w:rsidRDefault="00057565" w:rsidP="00057565">
            <w:pPr>
              <w:pStyle w:val="ListParagraph"/>
              <w:numPr>
                <w:ilvl w:val="0"/>
                <w:numId w:val="8"/>
              </w:num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Current survival status (within the last 12 months) of at least 80% of patients diagnosed in the last 3 years</w:t>
            </w:r>
          </w:p>
        </w:tc>
        <w:tc>
          <w:tcPr>
            <w:tcW w:w="3397" w:type="dxa"/>
          </w:tcPr>
          <w:p w14:paraId="116940F6" w14:textId="77777777" w:rsidR="003224D1" w:rsidRDefault="003224D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0DEDE633" w14:textId="77777777" w:rsidR="003224D1" w:rsidRDefault="003224D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  <w:tr w:rsidR="00057565" w14:paraId="4C21B689" w14:textId="77777777" w:rsidTr="00AA20E6">
        <w:tc>
          <w:tcPr>
            <w:tcW w:w="5665" w:type="dxa"/>
          </w:tcPr>
          <w:p w14:paraId="2648E14F" w14:textId="5CF162AC" w:rsidR="00057565" w:rsidRPr="000A3210" w:rsidRDefault="00057565" w:rsidP="00057565">
            <w:pPr>
              <w:pStyle w:val="ListParagraph"/>
              <w:numPr>
                <w:ilvl w:val="0"/>
                <w:numId w:val="8"/>
              </w:num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Mean clinical annotation</w:t>
            </w:r>
            <w:r w:rsidR="001151C9"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 (defined in the ENS@T registry) 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per patients</w:t>
            </w:r>
            <w:r w:rsidR="001151C9" w:rsidRPr="000A3210">
              <w:rPr>
                <w:rFonts w:ascii="Arial" w:hAnsi="Arial" w:cs="Arial"/>
                <w:sz w:val="24"/>
                <w:szCs w:val="28"/>
                <w:lang w:val="en-US"/>
              </w:rPr>
              <w:t>: ≥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 5</w:t>
            </w:r>
          </w:p>
          <w:p w14:paraId="54F859C2" w14:textId="77777777" w:rsidR="00057565" w:rsidRPr="000A3210" w:rsidRDefault="00057565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56983AF2" w14:textId="77777777" w:rsidR="00EB45E4" w:rsidRDefault="00EB45E4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291A3D18" w14:textId="77777777" w:rsidR="00057565" w:rsidRDefault="00EB45E4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6EA679C3" w14:textId="33633C0C" w:rsidR="00EB45E4" w:rsidRDefault="00AA32C5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</w:t>
            </w:r>
            <w:r w:rsidR="00EB45E4">
              <w:rPr>
                <w:rFonts w:ascii="Arial" w:hAnsi="Arial" w:cs="Arial"/>
                <w:sz w:val="24"/>
                <w:szCs w:val="28"/>
                <w:lang w:val="en-US"/>
              </w:rPr>
              <w:t>umber:</w:t>
            </w:r>
          </w:p>
          <w:p w14:paraId="039A28F3" w14:textId="77777777" w:rsidR="00EB45E4" w:rsidRDefault="00EB45E4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</w:tr>
      <w:tr w:rsidR="00057565" w14:paraId="0D362AB2" w14:textId="77777777" w:rsidTr="00AA20E6">
        <w:tc>
          <w:tcPr>
            <w:tcW w:w="5665" w:type="dxa"/>
          </w:tcPr>
          <w:p w14:paraId="446491D1" w14:textId="6BC0A6AE" w:rsidR="00057565" w:rsidRPr="000A3210" w:rsidRDefault="00EE0244" w:rsidP="00057565">
            <w:pPr>
              <w:pStyle w:val="ListParagraph"/>
              <w:numPr>
                <w:ilvl w:val="0"/>
                <w:numId w:val="8"/>
              </w:num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A minimum of 3</w:t>
            </w:r>
            <w:r w:rsidR="00057565" w:rsidRPr="000A3210">
              <w:rPr>
                <w:rFonts w:ascii="Arial" w:hAnsi="Arial" w:cs="Arial"/>
                <w:sz w:val="24"/>
                <w:szCs w:val="28"/>
                <w:lang w:val="en-US"/>
              </w:rPr>
              <w:t>0 different biosamples (</w:t>
            </w:r>
            <w:proofErr w:type="gramStart"/>
            <w:r w:rsidR="00057565" w:rsidRPr="000A3210">
              <w:rPr>
                <w:rFonts w:ascii="Arial" w:hAnsi="Arial" w:cs="Arial"/>
                <w:sz w:val="24"/>
                <w:szCs w:val="28"/>
                <w:lang w:val="en-US"/>
              </w:rPr>
              <w:t>e.g.</w:t>
            </w:r>
            <w:proofErr w:type="gramEnd"/>
            <w:r w:rsidR="00057565"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 tumor, blood, urine…) suitable </w:t>
            </w:r>
            <w:r w:rsidR="00AF097A"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and available </w:t>
            </w:r>
            <w:r w:rsidR="00057565" w:rsidRPr="000A3210">
              <w:rPr>
                <w:rFonts w:ascii="Arial" w:hAnsi="Arial" w:cs="Arial"/>
                <w:sz w:val="24"/>
                <w:szCs w:val="28"/>
                <w:lang w:val="en-US"/>
              </w:rPr>
              <w:t>for ENSAT research project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</w:p>
          <w:p w14:paraId="613AD5EA" w14:textId="77777777" w:rsidR="00057565" w:rsidRPr="000A3210" w:rsidRDefault="00057565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292D6DCB" w14:textId="77777777" w:rsidR="00EB45E4" w:rsidRDefault="00EB45E4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4ED9BAEB" w14:textId="77777777" w:rsidR="00057565" w:rsidRDefault="00EB45E4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11E4AFBA" w14:textId="010370DB" w:rsidR="00EB45E4" w:rsidRDefault="00AA32C5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</w:t>
            </w:r>
            <w:r w:rsidR="00EB45E4">
              <w:rPr>
                <w:rFonts w:ascii="Arial" w:hAnsi="Arial" w:cs="Arial"/>
                <w:sz w:val="24"/>
                <w:szCs w:val="28"/>
                <w:lang w:val="en-US"/>
              </w:rPr>
              <w:t>umber:</w:t>
            </w:r>
          </w:p>
        </w:tc>
      </w:tr>
      <w:tr w:rsidR="003224D1" w14:paraId="7B202712" w14:textId="77777777" w:rsidTr="00AA20E6">
        <w:tc>
          <w:tcPr>
            <w:tcW w:w="5665" w:type="dxa"/>
          </w:tcPr>
          <w:p w14:paraId="7210A403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3224D1">
              <w:rPr>
                <w:rFonts w:ascii="Arial" w:hAnsi="Arial" w:cs="Arial"/>
                <w:sz w:val="24"/>
                <w:szCs w:val="28"/>
                <w:lang w:val="en-US"/>
              </w:rPr>
              <w:t xml:space="preserve">Required board-certified medical specialties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(signatures provided)</w:t>
            </w:r>
          </w:p>
          <w:p w14:paraId="0370ED85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E54C67C" w14:textId="77777777" w:rsidR="003224D1" w:rsidRP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3224D1">
              <w:rPr>
                <w:rFonts w:ascii="Arial" w:hAnsi="Arial" w:cs="Arial"/>
                <w:sz w:val="24"/>
                <w:szCs w:val="28"/>
                <w:lang w:val="en-US"/>
              </w:rPr>
              <w:t>Endocrinologist</w:t>
            </w:r>
          </w:p>
          <w:p w14:paraId="354F3B3E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BA09C34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3224D1">
              <w:rPr>
                <w:rFonts w:ascii="Arial" w:hAnsi="Arial" w:cs="Arial"/>
                <w:sz w:val="24"/>
                <w:szCs w:val="28"/>
                <w:lang w:val="en-US"/>
              </w:rPr>
              <w:t>Oncologist / radiation oncologist</w:t>
            </w:r>
          </w:p>
          <w:p w14:paraId="1B955933" w14:textId="77777777" w:rsidR="003224D1" w:rsidRP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B8BB8FE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3224D1">
              <w:rPr>
                <w:rFonts w:ascii="Arial" w:hAnsi="Arial" w:cs="Arial"/>
                <w:sz w:val="24"/>
                <w:szCs w:val="28"/>
                <w:lang w:val="en-US"/>
              </w:rPr>
              <w:t>Surgical team experienced in endocrine oncology / adrenal surgery</w:t>
            </w:r>
          </w:p>
          <w:p w14:paraId="4A44BC58" w14:textId="77777777" w:rsidR="003224D1" w:rsidRP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9FA4E2A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3224D1">
              <w:rPr>
                <w:rFonts w:ascii="Arial" w:hAnsi="Arial" w:cs="Arial"/>
                <w:sz w:val="24"/>
                <w:szCs w:val="28"/>
                <w:lang w:val="en-US"/>
              </w:rPr>
              <w:t xml:space="preserve">Radiologist / nuclear medicine physician </w:t>
            </w:r>
          </w:p>
          <w:p w14:paraId="22958510" w14:textId="77777777" w:rsidR="003224D1" w:rsidRP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D1E8E8D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3224D1">
              <w:rPr>
                <w:rFonts w:ascii="Arial" w:hAnsi="Arial" w:cs="Arial"/>
                <w:sz w:val="24"/>
                <w:szCs w:val="28"/>
                <w:lang w:val="en-US"/>
              </w:rPr>
              <w:t>Pathologist with adrenal expertise (possible as established collaboration outside the center)</w:t>
            </w:r>
          </w:p>
          <w:p w14:paraId="784FABF5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2384D60F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A14C143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946E994" w14:textId="77777777" w:rsidR="003224D1" w:rsidRPr="00727DC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07B9C1F" w14:textId="77777777" w:rsidR="003224D1" w:rsidRDefault="003224D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6121246E" w14:textId="77777777" w:rsidR="003224D1" w:rsidRDefault="003224D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F7F81A0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699CC604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E658110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57151515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ED6B166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D609009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2C829E62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A02EBD8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4D1E99EE" w14:textId="77777777" w:rsidR="003224D1" w:rsidRDefault="003224D1" w:rsidP="003224D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A041ED9" w14:textId="77777777" w:rsidR="003224D1" w:rsidRDefault="003224D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</w:tr>
      <w:tr w:rsidR="008C1CA8" w14:paraId="2FD83E7A" w14:textId="77777777" w:rsidTr="00AA20E6">
        <w:tc>
          <w:tcPr>
            <w:tcW w:w="5665" w:type="dxa"/>
          </w:tcPr>
          <w:p w14:paraId="1B87DF3E" w14:textId="77777777" w:rsidR="008C1CA8" w:rsidRDefault="00596EB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 xml:space="preserve">Structural and technical requirements </w:t>
            </w:r>
          </w:p>
          <w:p w14:paraId="468C112F" w14:textId="77777777" w:rsidR="008C1CA8" w:rsidRDefault="008C1CA8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67C12BE" w14:textId="77777777" w:rsidR="00596EB1" w:rsidRDefault="00596EB1" w:rsidP="00596EB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- 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Multidisciplinary team meetings, in all disciplines mentioned above, at least twice per month</w:t>
            </w:r>
          </w:p>
          <w:p w14:paraId="60E7AE41" w14:textId="77777777" w:rsidR="00596EB1" w:rsidRDefault="00596EB1" w:rsidP="00596EB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314EC66" w14:textId="77777777" w:rsidR="00596EB1" w:rsidRPr="00596EB1" w:rsidRDefault="00596EB1" w:rsidP="00596EB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4BDD767" w14:textId="77777777" w:rsidR="00596EB1" w:rsidRDefault="00596EB1" w:rsidP="00596EB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Center specific standard-operating procedures for the management of patients with ACC (adapting the most recent ESE-ENS@T guidelines)</w:t>
            </w:r>
          </w:p>
          <w:p w14:paraId="41FD55CC" w14:textId="77777777" w:rsidR="00596EB1" w:rsidRPr="00596EB1" w:rsidRDefault="00596EB1" w:rsidP="00596EB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ED1429C" w14:textId="77777777" w:rsidR="00596EB1" w:rsidRDefault="00596EB1" w:rsidP="00596EB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lastRenderedPageBreak/>
              <w:t>-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 xml:space="preserve">Facilities to review and manage patients in an in- and outpatient setting </w:t>
            </w:r>
          </w:p>
          <w:p w14:paraId="2CF529CC" w14:textId="77777777" w:rsidR="00596EB1" w:rsidRPr="00596EB1" w:rsidRDefault="00596EB1" w:rsidP="00596EB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45149C1" w14:textId="7C0D2286" w:rsidR="00596EB1" w:rsidRDefault="00596EB1" w:rsidP="00596EB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="00EE0244">
              <w:rPr>
                <w:rFonts w:ascii="Arial" w:hAnsi="Arial" w:cs="Arial"/>
                <w:sz w:val="24"/>
                <w:szCs w:val="28"/>
                <w:lang w:val="en-US"/>
              </w:rPr>
              <w:t>Access</w:t>
            </w:r>
            <w:r w:rsidR="001151C9">
              <w:rPr>
                <w:rFonts w:ascii="Arial" w:hAnsi="Arial" w:cs="Arial"/>
                <w:sz w:val="24"/>
                <w:szCs w:val="28"/>
                <w:lang w:val="en-US"/>
              </w:rPr>
              <w:t xml:space="preserve"> to</w:t>
            </w:r>
            <w:r w:rsidR="00EE0244">
              <w:rPr>
                <w:rFonts w:ascii="Arial" w:hAnsi="Arial" w:cs="Arial"/>
                <w:sz w:val="24"/>
                <w:szCs w:val="28"/>
                <w:lang w:val="en-US"/>
              </w:rPr>
              <w:t xml:space="preserve"> imaging 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facility (computed tomography, magnetic resonance imaging and PET scanning)</w:t>
            </w:r>
            <w:r w:rsidR="00EB45E4">
              <w:rPr>
                <w:rFonts w:ascii="Arial" w:hAnsi="Arial" w:cs="Arial"/>
                <w:sz w:val="24"/>
                <w:szCs w:val="28"/>
                <w:lang w:val="en-US"/>
              </w:rPr>
              <w:t>*</w:t>
            </w:r>
          </w:p>
          <w:p w14:paraId="4D87585D" w14:textId="77777777" w:rsidR="00596EB1" w:rsidRPr="00596EB1" w:rsidRDefault="00596EB1" w:rsidP="00596EB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C55CD29" w14:textId="77777777" w:rsidR="00596EB1" w:rsidRDefault="00596EB1" w:rsidP="00596EB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="00EB45E4">
              <w:rPr>
                <w:rFonts w:ascii="Arial" w:hAnsi="Arial" w:cs="Arial"/>
                <w:sz w:val="24"/>
                <w:szCs w:val="28"/>
                <w:lang w:val="en-US"/>
              </w:rPr>
              <w:t>A</w:t>
            </w:r>
            <w:r w:rsidR="00EE0244">
              <w:rPr>
                <w:rFonts w:ascii="Arial" w:hAnsi="Arial" w:cs="Arial"/>
                <w:sz w:val="24"/>
                <w:szCs w:val="28"/>
                <w:lang w:val="en-US"/>
              </w:rPr>
              <w:t>ccess to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 xml:space="preserve"> laboratory facility for relevant hormone measurements </w:t>
            </w:r>
          </w:p>
          <w:p w14:paraId="62AC94E1" w14:textId="77777777" w:rsidR="00596EB1" w:rsidRPr="00596EB1" w:rsidRDefault="00596EB1" w:rsidP="00596EB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1D866AA" w14:textId="77777777" w:rsidR="00596EB1" w:rsidRDefault="00596EB1" w:rsidP="00596EB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Dedicated website with key information (including contact data) for patients and referring doctors</w:t>
            </w:r>
          </w:p>
          <w:p w14:paraId="35E742F4" w14:textId="77777777" w:rsidR="008C1CA8" w:rsidRPr="001F4646" w:rsidRDefault="008C1CA8" w:rsidP="001F464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04005127" w14:textId="77777777" w:rsidR="008C1CA8" w:rsidRDefault="008C1CA8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B35F5B9" w14:textId="77777777" w:rsidR="008C1CA8" w:rsidRPr="00727DC1" w:rsidRDefault="008C1CA8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02088A9" w14:textId="77777777" w:rsidR="008C1CA8" w:rsidRDefault="008C1CA8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7B2775AF" w14:textId="1EF26BE3" w:rsidR="008C1CA8" w:rsidRDefault="00AA32C5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s</w:t>
            </w:r>
            <w:r w:rsidR="00596EB1">
              <w:rPr>
                <w:rFonts w:ascii="Arial" w:hAnsi="Arial" w:cs="Arial"/>
                <w:sz w:val="24"/>
                <w:szCs w:val="28"/>
                <w:lang w:val="en-US"/>
              </w:rPr>
              <w:t>chedule:</w:t>
            </w:r>
          </w:p>
          <w:p w14:paraId="33DAC6EB" w14:textId="77777777" w:rsidR="00596EB1" w:rsidRDefault="00596EB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………………………………..</w:t>
            </w:r>
          </w:p>
          <w:p w14:paraId="6B0DEF79" w14:textId="77777777" w:rsidR="00596EB1" w:rsidRDefault="00596EB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0A8E773" w14:textId="77777777" w:rsidR="008C1CA8" w:rsidRDefault="008C1CA8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3AC3EF3C" w14:textId="77777777" w:rsidR="00057565" w:rsidRDefault="00057565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9BD9D14" w14:textId="77777777" w:rsidR="00596EB1" w:rsidRDefault="00596EB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………………………………..</w:t>
            </w:r>
          </w:p>
          <w:p w14:paraId="4A3FB84B" w14:textId="77777777" w:rsidR="00596EB1" w:rsidRDefault="00596EB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98DFFA6" w14:textId="77777777" w:rsidR="008C1CA8" w:rsidRDefault="008C1CA8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27953416" w14:textId="77777777" w:rsidR="008C1CA8" w:rsidRDefault="008C1CA8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1FBECFC" w14:textId="77777777" w:rsidR="008C1CA8" w:rsidRDefault="008C1CA8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8BF53D7" w14:textId="77777777" w:rsidR="008C1CA8" w:rsidRDefault="008C1CA8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3F004635" w14:textId="77777777" w:rsidR="008C1CA8" w:rsidRDefault="008C1CA8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89236B3" w14:textId="77777777" w:rsidR="00596EB1" w:rsidRDefault="00596EB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C492387" w14:textId="77777777" w:rsidR="00596EB1" w:rsidRDefault="00596EB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CE4DC37" w14:textId="77777777" w:rsidR="008C1CA8" w:rsidRDefault="008C1CA8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02E112A9" w14:textId="77777777" w:rsidR="008C1CA8" w:rsidRDefault="008C1CA8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F95875C" w14:textId="77777777" w:rsidR="00596EB1" w:rsidRDefault="00596EB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76767D1B" w14:textId="77777777" w:rsidR="00596EB1" w:rsidRDefault="00596EB1" w:rsidP="00596EB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3AAA7DDA" w14:textId="77777777" w:rsidR="00596EB1" w:rsidRDefault="00596EB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URL: </w:t>
            </w:r>
          </w:p>
          <w:p w14:paraId="39AAF694" w14:textId="77777777" w:rsidR="008C1CA8" w:rsidRDefault="008C1CA8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EC25232" w14:textId="77777777" w:rsidR="00596EB1" w:rsidRDefault="00596EB1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</w:p>
        </w:tc>
      </w:tr>
    </w:tbl>
    <w:p w14:paraId="15E1A0F8" w14:textId="77777777" w:rsidR="00766813" w:rsidRPr="00B621D2" w:rsidRDefault="00AF097A" w:rsidP="00AF097A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  <w:r w:rsidRPr="00AF097A">
        <w:rPr>
          <w:rFonts w:ascii="Arial" w:hAnsi="Arial" w:cs="Arial"/>
          <w:sz w:val="24"/>
          <w:szCs w:val="28"/>
          <w:lang w:val="en-US"/>
        </w:rPr>
        <w:lastRenderedPageBreak/>
        <w:t>*</w:t>
      </w:r>
      <w:r>
        <w:rPr>
          <w:rFonts w:ascii="Arial" w:hAnsi="Arial" w:cs="Arial"/>
          <w:sz w:val="24"/>
          <w:szCs w:val="28"/>
          <w:lang w:val="en-US"/>
        </w:rPr>
        <w:t xml:space="preserve"> if PET imaging is generally not available for clinical practice in a given country, this requirement can be waived upon request</w:t>
      </w:r>
    </w:p>
    <w:p w14:paraId="0BE90AFC" w14:textId="77777777" w:rsidR="00766813" w:rsidRDefault="00766813">
      <w:pPr>
        <w:spacing w:after="160" w:line="259" w:lineRule="auto"/>
        <w:rPr>
          <w:rFonts w:ascii="Arial" w:hAnsi="Arial" w:cs="Arial"/>
          <w:sz w:val="24"/>
          <w:szCs w:val="28"/>
          <w:lang w:val="en-US"/>
        </w:rPr>
      </w:pPr>
      <w:r>
        <w:rPr>
          <w:rFonts w:ascii="Arial" w:hAnsi="Arial" w:cs="Arial"/>
          <w:sz w:val="24"/>
          <w:szCs w:val="28"/>
          <w:lang w:val="en-US"/>
        </w:rPr>
        <w:br w:type="page"/>
      </w:r>
    </w:p>
    <w:p w14:paraId="06572491" w14:textId="77777777" w:rsidR="00766813" w:rsidRPr="00903CE7" w:rsidRDefault="00766813" w:rsidP="00766813">
      <w:pPr>
        <w:numPr>
          <w:ilvl w:val="0"/>
          <w:numId w:val="1"/>
        </w:numPr>
        <w:ind w:right="-1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727DC1"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ENS@T Center of Excellence for </w:t>
      </w:r>
      <w:r w:rsidRPr="00766813">
        <w:rPr>
          <w:rFonts w:ascii="Arial" w:hAnsi="Arial" w:cs="Arial"/>
          <w:b/>
          <w:sz w:val="28"/>
          <w:szCs w:val="28"/>
          <w:lang w:val="en-US"/>
        </w:rPr>
        <w:t>Pheochromocytoma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766813">
        <w:rPr>
          <w:rFonts w:ascii="Arial" w:hAnsi="Arial" w:cs="Arial"/>
          <w:b/>
          <w:sz w:val="28"/>
          <w:szCs w:val="28"/>
          <w:lang w:val="en-US"/>
        </w:rPr>
        <w:t>/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766813">
        <w:rPr>
          <w:rFonts w:ascii="Arial" w:hAnsi="Arial" w:cs="Arial"/>
          <w:b/>
          <w:sz w:val="28"/>
          <w:szCs w:val="28"/>
          <w:lang w:val="en-US"/>
        </w:rPr>
        <w:t xml:space="preserve">Paraganglioma </w:t>
      </w:r>
    </w:p>
    <w:p w14:paraId="582278EF" w14:textId="77777777" w:rsidR="00766813" w:rsidRDefault="00766813" w:rsidP="00766813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766813" w14:paraId="47F6C727" w14:textId="77777777" w:rsidTr="00AA20E6">
        <w:tc>
          <w:tcPr>
            <w:tcW w:w="5665" w:type="dxa"/>
          </w:tcPr>
          <w:p w14:paraId="3D8653BF" w14:textId="77777777" w:rsidR="00766813" w:rsidRDefault="00766813" w:rsidP="00766813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Application for PPGL </w:t>
            </w:r>
            <w:proofErr w:type="spellStart"/>
            <w:r>
              <w:rPr>
                <w:rFonts w:ascii="Arial" w:hAnsi="Arial" w:cs="Arial"/>
                <w:sz w:val="24"/>
                <w:szCs w:val="28"/>
                <w:lang w:val="en-US"/>
              </w:rPr>
              <w:t>CoE</w:t>
            </w:r>
            <w:proofErr w:type="spellEnd"/>
            <w:r>
              <w:rPr>
                <w:rFonts w:ascii="Arial" w:hAnsi="Arial" w:cs="Arial"/>
                <w:sz w:val="24"/>
                <w:szCs w:val="28"/>
                <w:lang w:val="en-US"/>
              </w:rPr>
              <w:t>?</w:t>
            </w:r>
          </w:p>
        </w:tc>
        <w:tc>
          <w:tcPr>
            <w:tcW w:w="3397" w:type="dxa"/>
          </w:tcPr>
          <w:p w14:paraId="6547A7F1" w14:textId="77777777" w:rsidR="00766813" w:rsidRDefault="00766813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0902B56D" w14:textId="77777777" w:rsidR="00766813" w:rsidRDefault="00766813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  <w:tr w:rsidR="00766813" w14:paraId="3D7C1DD2" w14:textId="77777777" w:rsidTr="00AA20E6">
        <w:tc>
          <w:tcPr>
            <w:tcW w:w="5665" w:type="dxa"/>
          </w:tcPr>
          <w:p w14:paraId="6142F19E" w14:textId="77777777" w:rsidR="00766813" w:rsidRDefault="00766813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If yes, new Application? </w:t>
            </w:r>
          </w:p>
        </w:tc>
        <w:tc>
          <w:tcPr>
            <w:tcW w:w="3397" w:type="dxa"/>
          </w:tcPr>
          <w:p w14:paraId="603C1B0E" w14:textId="77777777" w:rsidR="00766813" w:rsidRDefault="00766813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7CE6CE0F" w14:textId="77777777" w:rsidR="00766813" w:rsidRDefault="00766813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  <w:tr w:rsidR="00766813" w:rsidRPr="00FA6F83" w14:paraId="4233E042" w14:textId="77777777" w:rsidTr="00AA20E6">
        <w:tc>
          <w:tcPr>
            <w:tcW w:w="5665" w:type="dxa"/>
          </w:tcPr>
          <w:p w14:paraId="5D90CB3E" w14:textId="77777777" w:rsidR="00766813" w:rsidRDefault="00766813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If no, date of first accreditation?</w:t>
            </w:r>
          </w:p>
        </w:tc>
        <w:tc>
          <w:tcPr>
            <w:tcW w:w="3397" w:type="dxa"/>
          </w:tcPr>
          <w:p w14:paraId="16D1EE14" w14:textId="77777777" w:rsidR="00766813" w:rsidRDefault="00766813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EA745F7" w14:textId="77777777" w:rsidR="00766813" w:rsidRDefault="00766813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</w:tr>
    </w:tbl>
    <w:p w14:paraId="5B2F2169" w14:textId="77777777" w:rsidR="00766813" w:rsidRDefault="00766813" w:rsidP="00766813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AE6A87" w14:paraId="4A1A9714" w14:textId="77777777" w:rsidTr="00AA20E6">
        <w:tc>
          <w:tcPr>
            <w:tcW w:w="5665" w:type="dxa"/>
          </w:tcPr>
          <w:p w14:paraId="3A21A664" w14:textId="77777777" w:rsidR="00AE6A87" w:rsidRPr="000A3210" w:rsidRDefault="00AE6A87" w:rsidP="00AE6A87">
            <w:pPr>
              <w:pStyle w:val="ListParagraph"/>
              <w:numPr>
                <w:ilvl w:val="0"/>
                <w:numId w:val="9"/>
              </w:num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Total number of patients (new and follow-up) per year (average of 3 years) seen in the center: 25 patients with proven PPGL as documented in the ENS@T registry</w:t>
            </w:r>
          </w:p>
        </w:tc>
        <w:tc>
          <w:tcPr>
            <w:tcW w:w="3397" w:type="dxa"/>
          </w:tcPr>
          <w:p w14:paraId="37F91DB9" w14:textId="77777777" w:rsidR="00AE6A87" w:rsidRDefault="00AE6A87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6AF6226A" w14:textId="77777777" w:rsidR="00AE6A87" w:rsidRDefault="00AE6A87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7F931F09" w14:textId="77777777" w:rsidR="00AE6A87" w:rsidRDefault="00AE6A87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number:</w:t>
            </w:r>
          </w:p>
        </w:tc>
      </w:tr>
      <w:tr w:rsidR="00AE6A87" w14:paraId="1EB839DD" w14:textId="77777777" w:rsidTr="00AA20E6">
        <w:tc>
          <w:tcPr>
            <w:tcW w:w="5665" w:type="dxa"/>
          </w:tcPr>
          <w:p w14:paraId="7922A903" w14:textId="77777777" w:rsidR="00EE0244" w:rsidRPr="000A3210" w:rsidRDefault="00AE6A87" w:rsidP="00EE0244">
            <w:pPr>
              <w:pStyle w:val="ListParagraph"/>
              <w:numPr>
                <w:ilvl w:val="0"/>
                <w:numId w:val="9"/>
              </w:num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Current survival status (within the last 18 months) of </w:t>
            </w:r>
            <w:r w:rsidR="00EE0244" w:rsidRPr="000A3210">
              <w:rPr>
                <w:rFonts w:ascii="Arial" w:hAnsi="Arial" w:cs="Arial"/>
                <w:sz w:val="24"/>
                <w:szCs w:val="28"/>
                <w:lang w:val="en-US"/>
              </w:rPr>
              <w:t>at least 5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0% of patients diagnosed in the last 5 years</w:t>
            </w:r>
          </w:p>
        </w:tc>
        <w:tc>
          <w:tcPr>
            <w:tcW w:w="3397" w:type="dxa"/>
          </w:tcPr>
          <w:p w14:paraId="41BAD49F" w14:textId="77777777" w:rsidR="00AE6A87" w:rsidRDefault="00AE6A87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377BAD68" w14:textId="77777777" w:rsidR="00AE6A87" w:rsidRDefault="00AE6A87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  <w:tr w:rsidR="00AE6A87" w14:paraId="27AF5782" w14:textId="77777777" w:rsidTr="00AA20E6">
        <w:tc>
          <w:tcPr>
            <w:tcW w:w="5665" w:type="dxa"/>
          </w:tcPr>
          <w:p w14:paraId="1C9086EA" w14:textId="5521B68F" w:rsidR="00AE6A87" w:rsidRPr="000A3210" w:rsidRDefault="00AE6A87" w:rsidP="00AE6A87">
            <w:pPr>
              <w:pStyle w:val="ListParagraph"/>
              <w:numPr>
                <w:ilvl w:val="0"/>
                <w:numId w:val="9"/>
              </w:num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Mean clinical annotation</w:t>
            </w:r>
            <w:r w:rsidR="001151C9"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="001151C9" w:rsidRPr="000A3210">
              <w:rPr>
                <w:rFonts w:ascii="Arial" w:hAnsi="Arial" w:cs="Arial"/>
                <w:sz w:val="24"/>
                <w:szCs w:val="24"/>
                <w:lang w:val="en-US"/>
              </w:rPr>
              <w:t>(defined by the ENS@T registry)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 per patients</w:t>
            </w:r>
            <w:r w:rsidR="001151C9" w:rsidRPr="000A3210">
              <w:rPr>
                <w:rFonts w:ascii="Arial" w:hAnsi="Arial" w:cs="Arial"/>
                <w:sz w:val="24"/>
                <w:szCs w:val="28"/>
                <w:lang w:val="en-US"/>
              </w:rPr>
              <w:t>: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="001151C9" w:rsidRPr="000A3210">
              <w:rPr>
                <w:rFonts w:ascii="Arial" w:hAnsi="Arial" w:cs="Arial"/>
                <w:sz w:val="24"/>
                <w:szCs w:val="28"/>
                <w:lang w:val="en-US"/>
              </w:rPr>
              <w:t>≥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5</w:t>
            </w:r>
          </w:p>
          <w:p w14:paraId="6F947840" w14:textId="77777777" w:rsidR="00AE6A87" w:rsidRPr="000A3210" w:rsidRDefault="00AE6A87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2DD626C3" w14:textId="77777777" w:rsidR="00EB45E4" w:rsidRDefault="00EB45E4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0B99D5E5" w14:textId="77777777" w:rsidR="00AE6A87" w:rsidRDefault="00EB45E4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  <w:tr w:rsidR="00AE6A87" w14:paraId="09A09EF8" w14:textId="77777777" w:rsidTr="00AA20E6">
        <w:tc>
          <w:tcPr>
            <w:tcW w:w="5665" w:type="dxa"/>
          </w:tcPr>
          <w:p w14:paraId="0CBCDB3D" w14:textId="77777777" w:rsidR="00AE6A87" w:rsidRPr="000A3210" w:rsidRDefault="00AE6A87" w:rsidP="00AE6A87">
            <w:pPr>
              <w:pStyle w:val="ListParagraph"/>
              <w:numPr>
                <w:ilvl w:val="0"/>
                <w:numId w:val="9"/>
              </w:num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Genetic status is available in at least 80% of patients diagnosed in the last 5 years*</w:t>
            </w:r>
          </w:p>
          <w:p w14:paraId="443371CD" w14:textId="77777777" w:rsidR="00AE6A87" w:rsidRPr="000A3210" w:rsidRDefault="00AE6A87" w:rsidP="00AE6A87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4A1999F" w14:textId="77777777" w:rsidR="00AE6A87" w:rsidRPr="000A3210" w:rsidRDefault="00AE6A87" w:rsidP="00AE6A87">
            <w:pPr>
              <w:ind w:left="720"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* if genetic testing is not available in a given country, testing within ENSAT research projects should be aimed at. </w:t>
            </w:r>
          </w:p>
        </w:tc>
        <w:tc>
          <w:tcPr>
            <w:tcW w:w="3397" w:type="dxa"/>
          </w:tcPr>
          <w:p w14:paraId="468F1B90" w14:textId="77777777" w:rsidR="00EB45E4" w:rsidRDefault="00EB45E4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7B2142FE" w14:textId="77777777" w:rsidR="00AE6A87" w:rsidRDefault="00EB45E4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461408C1" w14:textId="096576A7" w:rsidR="00EB45E4" w:rsidRDefault="00AA32C5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p</w:t>
            </w:r>
            <w:r w:rsidR="00EB45E4">
              <w:rPr>
                <w:rFonts w:ascii="Arial" w:hAnsi="Arial" w:cs="Arial"/>
                <w:sz w:val="24"/>
                <w:szCs w:val="28"/>
                <w:lang w:val="en-US"/>
              </w:rPr>
              <w:t>ercentage:    %</w:t>
            </w:r>
          </w:p>
        </w:tc>
      </w:tr>
      <w:tr w:rsidR="00AE6A87" w14:paraId="42FAE047" w14:textId="77777777" w:rsidTr="00AA20E6">
        <w:tc>
          <w:tcPr>
            <w:tcW w:w="5665" w:type="dxa"/>
          </w:tcPr>
          <w:p w14:paraId="71FF552D" w14:textId="77777777" w:rsidR="00AE6A87" w:rsidRPr="000A3210" w:rsidRDefault="00AE6A87" w:rsidP="00AE6A87">
            <w:pPr>
              <w:pStyle w:val="ListParagraph"/>
              <w:numPr>
                <w:ilvl w:val="0"/>
                <w:numId w:val="9"/>
              </w:num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A minimum of 50 different biosamples (e.g. tumor, blood, urine…) suitable for ENSAT research project</w:t>
            </w:r>
          </w:p>
          <w:p w14:paraId="6B738B51" w14:textId="77777777" w:rsidR="00AE6A87" w:rsidRPr="000A3210" w:rsidRDefault="00AE6A87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4AB498E3" w14:textId="77777777" w:rsidR="00EB45E4" w:rsidRDefault="00EB45E4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0D5A1D0D" w14:textId="77777777" w:rsidR="00AE6A87" w:rsidRDefault="00EB45E4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5519345E" w14:textId="14858AF6" w:rsidR="00EB45E4" w:rsidRDefault="00AA32C5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</w:t>
            </w:r>
            <w:r w:rsidR="00EB45E4">
              <w:rPr>
                <w:rFonts w:ascii="Arial" w:hAnsi="Arial" w:cs="Arial"/>
                <w:sz w:val="24"/>
                <w:szCs w:val="28"/>
                <w:lang w:val="en-US"/>
              </w:rPr>
              <w:t>umber:</w:t>
            </w:r>
          </w:p>
        </w:tc>
      </w:tr>
      <w:tr w:rsidR="00AE6A87" w:rsidRPr="00FA6F83" w14:paraId="0945B31E" w14:textId="77777777" w:rsidTr="00AA20E6">
        <w:tc>
          <w:tcPr>
            <w:tcW w:w="5665" w:type="dxa"/>
          </w:tcPr>
          <w:p w14:paraId="59796B8C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3224D1">
              <w:rPr>
                <w:rFonts w:ascii="Arial" w:hAnsi="Arial" w:cs="Arial"/>
                <w:sz w:val="24"/>
                <w:szCs w:val="28"/>
                <w:lang w:val="en-US"/>
              </w:rPr>
              <w:t xml:space="preserve">Required board-certified medical specialties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(signatures provided)</w:t>
            </w:r>
          </w:p>
          <w:p w14:paraId="221FC562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7E40D2E" w14:textId="77777777" w:rsidR="00AE6A87" w:rsidRPr="00766813" w:rsidRDefault="00AE6A87" w:rsidP="00766813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766813">
              <w:rPr>
                <w:rFonts w:ascii="Arial" w:hAnsi="Arial" w:cs="Arial"/>
                <w:sz w:val="24"/>
                <w:szCs w:val="28"/>
                <w:lang w:val="en-US"/>
              </w:rPr>
              <w:t>Endocrinologist or hypertensiologist</w:t>
            </w:r>
          </w:p>
          <w:p w14:paraId="42DA699D" w14:textId="77777777" w:rsidR="00AE6A87" w:rsidRDefault="00AE6A87" w:rsidP="00766813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01285F3" w14:textId="77777777" w:rsidR="00AE6A87" w:rsidRPr="00766813" w:rsidRDefault="00AE6A87" w:rsidP="00766813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766813">
              <w:rPr>
                <w:rFonts w:ascii="Arial" w:hAnsi="Arial" w:cs="Arial"/>
                <w:sz w:val="24"/>
                <w:szCs w:val="28"/>
                <w:lang w:val="en-US"/>
              </w:rPr>
              <w:t>Surgical team experienced in endocrine oncology / adrenal surgery (access to surgeons with special expertise in head and neck surgery)</w:t>
            </w:r>
          </w:p>
          <w:p w14:paraId="71A993EA" w14:textId="77777777" w:rsidR="00AE6A87" w:rsidRDefault="00AE6A87" w:rsidP="00766813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19C73A5" w14:textId="77777777" w:rsidR="00AE6A87" w:rsidRPr="00766813" w:rsidRDefault="00AE6A87" w:rsidP="00766813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R</w:t>
            </w:r>
            <w:r w:rsidRPr="00766813">
              <w:rPr>
                <w:rFonts w:ascii="Arial" w:hAnsi="Arial" w:cs="Arial"/>
                <w:sz w:val="24"/>
                <w:szCs w:val="28"/>
                <w:lang w:val="en-US"/>
              </w:rPr>
              <w:t>adiologist/nuclear medicine physician</w:t>
            </w:r>
          </w:p>
          <w:p w14:paraId="3A0D2954" w14:textId="77777777" w:rsidR="00AE6A87" w:rsidRDefault="00AE6A87" w:rsidP="00766813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5F751AF" w14:textId="77777777" w:rsidR="00AE6A87" w:rsidRPr="00766813" w:rsidRDefault="00AE6A87" w:rsidP="00766813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766813">
              <w:rPr>
                <w:rFonts w:ascii="Arial" w:hAnsi="Arial" w:cs="Arial"/>
                <w:sz w:val="24"/>
                <w:szCs w:val="28"/>
                <w:lang w:val="en-US"/>
              </w:rPr>
              <w:t>Oncologist/radiation oncologist (optional)</w:t>
            </w:r>
          </w:p>
          <w:p w14:paraId="1C057C12" w14:textId="77777777" w:rsidR="00AE6A87" w:rsidRDefault="00AE6A87" w:rsidP="00766813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9757BAF" w14:textId="77777777" w:rsidR="00AE6A87" w:rsidRPr="00766813" w:rsidRDefault="00AE6A87" w:rsidP="00766813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766813">
              <w:rPr>
                <w:rFonts w:ascii="Arial" w:hAnsi="Arial" w:cs="Arial"/>
                <w:sz w:val="24"/>
                <w:szCs w:val="28"/>
                <w:lang w:val="en-US"/>
              </w:rPr>
              <w:t>Pathologist with PPGL expertise (possible as established collaboration outside the center)</w:t>
            </w:r>
          </w:p>
          <w:p w14:paraId="4B16A471" w14:textId="77777777" w:rsidR="00AE6A87" w:rsidRDefault="00AE6A87" w:rsidP="00766813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EAF61E9" w14:textId="77777777" w:rsidR="00AE6A87" w:rsidRDefault="00AE6A87" w:rsidP="00766813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766813">
              <w:rPr>
                <w:rFonts w:ascii="Arial" w:hAnsi="Arial" w:cs="Arial"/>
                <w:sz w:val="24"/>
                <w:szCs w:val="28"/>
                <w:lang w:val="en-US"/>
              </w:rPr>
              <w:t>Human geneticist (possible as established collaboration outside the center)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3397" w:type="dxa"/>
          </w:tcPr>
          <w:p w14:paraId="694BFFD5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3A28691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D1129A4" w14:textId="77777777" w:rsidR="00AE6A87" w:rsidRPr="00727DC1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6773E91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27A7E6D1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F4EA4DB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371769F5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848B459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83B73BA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BD385A7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5CBB44C3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749D8AA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0709B3D9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A454741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6ECB3DA9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6096D51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2B365B6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2751D42E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</w:tr>
      <w:tr w:rsidR="00AE6A87" w:rsidRPr="00FA6F83" w14:paraId="5A0BA72E" w14:textId="77777777" w:rsidTr="00AA20E6">
        <w:tc>
          <w:tcPr>
            <w:tcW w:w="5665" w:type="dxa"/>
          </w:tcPr>
          <w:p w14:paraId="51F54789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 xml:space="preserve">Structural and technical requirements </w:t>
            </w:r>
          </w:p>
          <w:p w14:paraId="49C6311B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356A695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lastRenderedPageBreak/>
              <w:t xml:space="preserve">- 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Multidisciplinary team meetings, in all disciplines mentioned above, at least twice per month</w:t>
            </w:r>
          </w:p>
          <w:p w14:paraId="3E4190CC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745CC6CF" w14:textId="77777777" w:rsidR="00AE6A87" w:rsidRPr="00596EB1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643F833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 xml:space="preserve">Center specific standard-operating procedures for the management of patients with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PPGL (adapting the most recent ESE-ENS@T and Endocrine Society guidelines)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</w:p>
          <w:p w14:paraId="18957FE4" w14:textId="77777777" w:rsidR="00AE6A87" w:rsidRPr="00596EB1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A580C9E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 xml:space="preserve">Facilities to review and manage patients in an in- and outpatient setting </w:t>
            </w:r>
          </w:p>
          <w:p w14:paraId="5EE8EB7A" w14:textId="77777777" w:rsidR="00AE6A87" w:rsidRPr="00596EB1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89E9E9C" w14:textId="77777777" w:rsidR="00AE6A87" w:rsidRPr="00EB45E4" w:rsidRDefault="00D13580" w:rsidP="00B621D2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- </w:t>
            </w:r>
            <w:r w:rsidR="00EB45E4" w:rsidRPr="00EB45E4">
              <w:rPr>
                <w:rFonts w:ascii="Arial" w:hAnsi="Arial" w:cs="Arial"/>
                <w:sz w:val="24"/>
                <w:szCs w:val="28"/>
                <w:lang w:val="en-US"/>
              </w:rPr>
              <w:t>Access</w:t>
            </w:r>
            <w:r w:rsidR="00AE6A87" w:rsidRPr="00EB45E4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="00EE0244">
              <w:rPr>
                <w:rFonts w:ascii="Arial" w:hAnsi="Arial" w:cs="Arial"/>
                <w:sz w:val="24"/>
                <w:szCs w:val="28"/>
                <w:lang w:val="en-US"/>
              </w:rPr>
              <w:t xml:space="preserve">to </w:t>
            </w:r>
            <w:r w:rsidR="00AF097A">
              <w:rPr>
                <w:rFonts w:ascii="Arial" w:hAnsi="Arial" w:cs="Arial"/>
                <w:sz w:val="24"/>
                <w:szCs w:val="28"/>
                <w:lang w:val="en-US"/>
              </w:rPr>
              <w:t>an</w:t>
            </w:r>
            <w:r w:rsidR="00AE6A87" w:rsidRPr="00EB45E4">
              <w:rPr>
                <w:rFonts w:ascii="Arial" w:hAnsi="Arial" w:cs="Arial"/>
                <w:sz w:val="24"/>
                <w:szCs w:val="28"/>
                <w:lang w:val="en-US"/>
              </w:rPr>
              <w:t xml:space="preserve"> imaging facility (</w:t>
            </w:r>
            <w:r w:rsidR="00AE6A87" w:rsidRPr="00D13580">
              <w:rPr>
                <w:rFonts w:ascii="Arial" w:hAnsi="Arial" w:cs="Arial"/>
                <w:sz w:val="24"/>
                <w:szCs w:val="28"/>
                <w:lang w:val="en-US"/>
              </w:rPr>
              <w:t>at least computed tomography, magnet resonance imaging, PET scanning, somatostatin-based and MIBG-based imaging</w:t>
            </w:r>
            <w:r w:rsidR="00AE6A87" w:rsidRPr="00EB45E4">
              <w:rPr>
                <w:rFonts w:ascii="Arial" w:hAnsi="Arial" w:cs="Arial"/>
                <w:sz w:val="24"/>
                <w:szCs w:val="28"/>
                <w:lang w:val="en-US"/>
              </w:rPr>
              <w:t>)</w:t>
            </w:r>
            <w:r w:rsidR="00EB45E4">
              <w:rPr>
                <w:rFonts w:ascii="Arial" w:hAnsi="Arial" w:cs="Arial"/>
                <w:sz w:val="24"/>
                <w:szCs w:val="28"/>
                <w:lang w:val="en-US"/>
              </w:rPr>
              <w:t>*</w:t>
            </w:r>
          </w:p>
          <w:p w14:paraId="683780BD" w14:textId="77777777" w:rsidR="00AE6A87" w:rsidRPr="00596EB1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452CA19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- </w:t>
            </w:r>
            <w:r w:rsidR="00EB45E4">
              <w:rPr>
                <w:rFonts w:ascii="Arial" w:hAnsi="Arial" w:cs="Arial"/>
                <w:sz w:val="24"/>
                <w:szCs w:val="28"/>
                <w:lang w:val="en-US"/>
              </w:rPr>
              <w:t>A</w:t>
            </w:r>
            <w:r w:rsidRPr="0098626E">
              <w:rPr>
                <w:rFonts w:ascii="Arial" w:hAnsi="Arial" w:cs="Arial"/>
                <w:sz w:val="24"/>
                <w:szCs w:val="28"/>
                <w:lang w:val="en-US"/>
              </w:rPr>
              <w:t>ccess to somatostatin-based and MIBG-based therapy</w:t>
            </w:r>
            <w:r w:rsidR="00EB45E4">
              <w:rPr>
                <w:rFonts w:ascii="Arial" w:hAnsi="Arial" w:cs="Arial"/>
                <w:sz w:val="24"/>
                <w:szCs w:val="28"/>
                <w:lang w:val="en-US"/>
              </w:rPr>
              <w:t>*</w:t>
            </w:r>
          </w:p>
          <w:p w14:paraId="671FE916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E3DE02F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="00EB45E4">
              <w:rPr>
                <w:rFonts w:ascii="Arial" w:hAnsi="Arial" w:cs="Arial"/>
                <w:sz w:val="24"/>
                <w:szCs w:val="28"/>
                <w:lang w:val="en-US"/>
              </w:rPr>
              <w:t>A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 xml:space="preserve">ccess to laboratory facility for relevant hormone measurements </w:t>
            </w:r>
            <w:r w:rsidRPr="00903CE7">
              <w:rPr>
                <w:rFonts w:ascii="Arial" w:hAnsi="Arial" w:cs="Arial"/>
                <w:sz w:val="24"/>
                <w:szCs w:val="24"/>
                <w:lang w:val="en-US"/>
              </w:rPr>
              <w:t xml:space="preserve">(including measurement of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plasma or</w:t>
            </w:r>
            <w:r w:rsidRPr="00903CE7">
              <w:rPr>
                <w:rFonts w:ascii="Arial" w:hAnsi="Arial" w:cs="Arial"/>
                <w:sz w:val="24"/>
                <w:szCs w:val="24"/>
                <w:lang w:val="en-US"/>
              </w:rPr>
              <w:t xml:space="preserve"> urinary metanephrines)</w:t>
            </w:r>
          </w:p>
          <w:p w14:paraId="36CE5A32" w14:textId="77777777" w:rsidR="00AE6A87" w:rsidRPr="00596EB1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566F1F4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Dedicated website with key information (including contact data) for patients and referring doctors</w:t>
            </w:r>
          </w:p>
          <w:p w14:paraId="795CE38C" w14:textId="77777777" w:rsidR="00AE6A87" w:rsidRPr="00596EB1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7B925DC1" w14:textId="77777777" w:rsidR="00AE6A87" w:rsidRDefault="00AE6A87" w:rsidP="00EB45E4">
            <w:pPr>
              <w:pStyle w:val="ListParagraph"/>
              <w:ind w:left="457"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3923A488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76BD325" w14:textId="77777777" w:rsidR="00AE6A87" w:rsidRPr="00727DC1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E8FEED5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22CA4AA8" w14:textId="6230ABDF" w:rsidR="00AE6A87" w:rsidRDefault="00AA32C5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lastRenderedPageBreak/>
              <w:t>s</w:t>
            </w:r>
            <w:r w:rsidR="00AE6A87">
              <w:rPr>
                <w:rFonts w:ascii="Arial" w:hAnsi="Arial" w:cs="Arial"/>
                <w:sz w:val="24"/>
                <w:szCs w:val="28"/>
                <w:lang w:val="en-US"/>
              </w:rPr>
              <w:t>chedule:</w:t>
            </w:r>
          </w:p>
          <w:p w14:paraId="459ECA73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………………………………..</w:t>
            </w:r>
          </w:p>
          <w:p w14:paraId="77C97930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73B175C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00FBCDB6" w14:textId="003E862C" w:rsidR="00AE6A87" w:rsidRDefault="00AA32C5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d</w:t>
            </w:r>
            <w:r w:rsidR="00AE6A87">
              <w:rPr>
                <w:rFonts w:ascii="Arial" w:hAnsi="Arial" w:cs="Arial"/>
                <w:sz w:val="24"/>
                <w:szCs w:val="28"/>
                <w:lang w:val="en-US"/>
              </w:rPr>
              <w:t>ocumented how?</w:t>
            </w:r>
          </w:p>
          <w:p w14:paraId="570F75D0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………………………………..</w:t>
            </w:r>
          </w:p>
          <w:p w14:paraId="07279D56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5CB92FC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DD27D80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4F257AEE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BE9D7B9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505B731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47518454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D4E66D4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3CBA476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6712DB8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EF3A012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33509D2B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6AA512A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EF88A3B" w14:textId="77777777" w:rsidR="00AE6A87" w:rsidRDefault="00AE6A87" w:rsidP="0098626E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5FDBC855" w14:textId="77777777" w:rsidR="00AE6A87" w:rsidRDefault="00AE6A87" w:rsidP="0098626E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DA148FD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7F79B8CB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7BB34E5C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28D22120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URL: </w:t>
            </w:r>
          </w:p>
          <w:p w14:paraId="204D8C4A" w14:textId="77777777" w:rsidR="00AE6A87" w:rsidRDefault="00AE6A87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</w:p>
        </w:tc>
      </w:tr>
    </w:tbl>
    <w:p w14:paraId="0C1987AD" w14:textId="77777777" w:rsidR="00766813" w:rsidRPr="0024270C" w:rsidRDefault="00766813" w:rsidP="004967A2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</w:p>
    <w:p w14:paraId="4A76A3E8" w14:textId="77777777" w:rsidR="00AA20E6" w:rsidRDefault="00AA20E6">
      <w:pPr>
        <w:spacing w:after="160" w:line="259" w:lineRule="auto"/>
        <w:rPr>
          <w:rFonts w:ascii="Arial" w:hAnsi="Arial" w:cs="Arial"/>
          <w:sz w:val="24"/>
          <w:szCs w:val="28"/>
          <w:lang w:val="en-US"/>
        </w:rPr>
      </w:pPr>
      <w:r>
        <w:rPr>
          <w:rFonts w:ascii="Arial" w:hAnsi="Arial" w:cs="Arial"/>
          <w:sz w:val="24"/>
          <w:szCs w:val="28"/>
          <w:lang w:val="en-US"/>
        </w:rPr>
        <w:br w:type="page"/>
      </w:r>
    </w:p>
    <w:p w14:paraId="447ACDA1" w14:textId="77777777" w:rsidR="00AA20E6" w:rsidRPr="00903CE7" w:rsidRDefault="00AA20E6" w:rsidP="00AA20E6">
      <w:pPr>
        <w:numPr>
          <w:ilvl w:val="0"/>
          <w:numId w:val="1"/>
        </w:numPr>
        <w:ind w:right="-1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727DC1"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ENS@T Center of </w:t>
      </w:r>
      <w:r w:rsidRPr="00AA20E6">
        <w:rPr>
          <w:rFonts w:ascii="Arial" w:hAnsi="Arial" w:cs="Arial"/>
          <w:b/>
          <w:sz w:val="28"/>
          <w:szCs w:val="28"/>
          <w:lang w:val="en-US"/>
        </w:rPr>
        <w:t>for Adrenal Incidentaloma (Non-Aldosterone Producing Adrenocortical Adenoma)</w:t>
      </w:r>
      <w:r w:rsidRPr="00727DC1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362F64DE" w14:textId="77777777" w:rsidR="00AA20E6" w:rsidRDefault="00AA20E6" w:rsidP="00AA20E6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AA20E6" w14:paraId="69B5E422" w14:textId="77777777" w:rsidTr="00AA20E6">
        <w:tc>
          <w:tcPr>
            <w:tcW w:w="5665" w:type="dxa"/>
          </w:tcPr>
          <w:p w14:paraId="533D6826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Application for NAPACA </w:t>
            </w:r>
            <w:proofErr w:type="spellStart"/>
            <w:r>
              <w:rPr>
                <w:rFonts w:ascii="Arial" w:hAnsi="Arial" w:cs="Arial"/>
                <w:sz w:val="24"/>
                <w:szCs w:val="28"/>
                <w:lang w:val="en-US"/>
              </w:rPr>
              <w:t>CoE</w:t>
            </w:r>
            <w:proofErr w:type="spellEnd"/>
            <w:r>
              <w:rPr>
                <w:rFonts w:ascii="Arial" w:hAnsi="Arial" w:cs="Arial"/>
                <w:sz w:val="24"/>
                <w:szCs w:val="28"/>
                <w:lang w:val="en-US"/>
              </w:rPr>
              <w:t>?</w:t>
            </w:r>
          </w:p>
        </w:tc>
        <w:tc>
          <w:tcPr>
            <w:tcW w:w="3397" w:type="dxa"/>
          </w:tcPr>
          <w:p w14:paraId="75D148ED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78E7A51B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  <w:tr w:rsidR="00AA20E6" w14:paraId="7B492BD7" w14:textId="77777777" w:rsidTr="00AA20E6">
        <w:tc>
          <w:tcPr>
            <w:tcW w:w="5665" w:type="dxa"/>
          </w:tcPr>
          <w:p w14:paraId="01FDD8C7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If yes, new Application? </w:t>
            </w:r>
          </w:p>
        </w:tc>
        <w:tc>
          <w:tcPr>
            <w:tcW w:w="3397" w:type="dxa"/>
          </w:tcPr>
          <w:p w14:paraId="0271F767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692CEB3B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  <w:tr w:rsidR="00AA20E6" w:rsidRPr="00FA6F83" w14:paraId="0673FD24" w14:textId="77777777" w:rsidTr="00AA20E6">
        <w:tc>
          <w:tcPr>
            <w:tcW w:w="5665" w:type="dxa"/>
          </w:tcPr>
          <w:p w14:paraId="4123C181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If no, date of first accreditation?</w:t>
            </w:r>
          </w:p>
        </w:tc>
        <w:tc>
          <w:tcPr>
            <w:tcW w:w="3397" w:type="dxa"/>
          </w:tcPr>
          <w:p w14:paraId="13C34902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5D48EB8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</w:tr>
    </w:tbl>
    <w:p w14:paraId="2AC30ED1" w14:textId="77777777" w:rsidR="00AA20E6" w:rsidRDefault="00AA20E6" w:rsidP="00AA20E6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EB45E4" w:rsidRPr="00FA6F83" w14:paraId="6FF96BCA" w14:textId="77777777" w:rsidTr="003A64AD">
        <w:tc>
          <w:tcPr>
            <w:tcW w:w="5665" w:type="dxa"/>
          </w:tcPr>
          <w:p w14:paraId="181C3F5F" w14:textId="77777777" w:rsidR="00EB45E4" w:rsidRPr="000A3210" w:rsidRDefault="00EB45E4" w:rsidP="00B621D2">
            <w:pPr>
              <w:numPr>
                <w:ilvl w:val="0"/>
                <w:numId w:val="6"/>
              </w:numPr>
              <w:ind w:left="284" w:right="-1" w:hanging="28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4"/>
                <w:lang w:val="en-US"/>
              </w:rPr>
              <w:t xml:space="preserve">15 </w:t>
            </w:r>
            <w:r w:rsidRPr="000A321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new</w:t>
            </w:r>
            <w:r w:rsidRPr="000A3210">
              <w:rPr>
                <w:rFonts w:ascii="Arial" w:hAnsi="Arial" w:cs="Arial"/>
                <w:sz w:val="24"/>
                <w:szCs w:val="24"/>
                <w:lang w:val="en-US"/>
              </w:rPr>
              <w:t xml:space="preserve"> patients evaluated in the center per year (average of 3 years) with NAPACAs greater than 4 cm as documented 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in the ENS@T registry</w:t>
            </w:r>
            <w:r w:rsidRPr="000A321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0EB7D204" w14:textId="77777777" w:rsidR="00EB45E4" w:rsidRPr="000A3210" w:rsidRDefault="00EB45E4" w:rsidP="00B621D2">
            <w:pPr>
              <w:ind w:left="284"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or</w:t>
            </w:r>
            <w:r w:rsidRPr="000A321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3D00A744" w14:textId="5BD79BAC" w:rsidR="00EB45E4" w:rsidRPr="000A3210" w:rsidRDefault="00EB45E4" w:rsidP="00B621D2">
            <w:pPr>
              <w:numPr>
                <w:ilvl w:val="0"/>
                <w:numId w:val="6"/>
              </w:numPr>
              <w:ind w:left="284" w:right="-1" w:hanging="28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4"/>
                <w:lang w:val="en-US"/>
              </w:rPr>
              <w:t xml:space="preserve">15 </w:t>
            </w:r>
            <w:r w:rsidRPr="000A321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new</w:t>
            </w:r>
            <w:r w:rsidRPr="000A3210">
              <w:rPr>
                <w:rFonts w:ascii="Arial" w:hAnsi="Arial" w:cs="Arial"/>
                <w:sz w:val="24"/>
                <w:szCs w:val="24"/>
                <w:lang w:val="en-US"/>
              </w:rPr>
              <w:t xml:space="preserve"> patients with autonomous cortisol secretion </w:t>
            </w:r>
            <w:r w:rsidR="00AF2068">
              <w:rPr>
                <w:rFonts w:ascii="Arial" w:hAnsi="Arial" w:cs="Arial"/>
                <w:sz w:val="24"/>
                <w:szCs w:val="24"/>
                <w:lang w:val="en-US"/>
              </w:rPr>
              <w:t>per year (</w:t>
            </w:r>
            <w:r w:rsidR="00AF2068" w:rsidRPr="000A3210">
              <w:rPr>
                <w:rFonts w:ascii="Arial" w:hAnsi="Arial" w:cs="Arial"/>
                <w:sz w:val="24"/>
                <w:szCs w:val="24"/>
                <w:lang w:val="en-US"/>
              </w:rPr>
              <w:t xml:space="preserve">average of 3 years) </w:t>
            </w:r>
            <w:r w:rsidRPr="000A3210">
              <w:rPr>
                <w:rFonts w:ascii="Arial" w:hAnsi="Arial" w:cs="Arial"/>
                <w:sz w:val="24"/>
                <w:szCs w:val="24"/>
                <w:lang w:val="en-US"/>
              </w:rPr>
              <w:t xml:space="preserve">evaluated in the center as documented 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in the ENS@T registry</w:t>
            </w:r>
            <w:r w:rsidRPr="000A321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5D1D9DF0" w14:textId="79ADF8A2" w:rsidR="00EB45E4" w:rsidRPr="000A3210" w:rsidRDefault="00AF097A" w:rsidP="00B621D2">
            <w:pPr>
              <w:ind w:left="284" w:right="-1"/>
              <w:jc w:val="both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o</w:t>
            </w:r>
            <w:r w:rsidR="00EB45E4" w:rsidRPr="000A321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r</w:t>
            </w:r>
          </w:p>
          <w:p w14:paraId="5440EFE8" w14:textId="1D3037CA" w:rsidR="00EB45E4" w:rsidRPr="000A3210" w:rsidRDefault="00EE0244" w:rsidP="00B621D2">
            <w:pPr>
              <w:numPr>
                <w:ilvl w:val="0"/>
                <w:numId w:val="6"/>
              </w:numPr>
              <w:ind w:left="284" w:right="-1" w:hanging="28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="00EB45E4" w:rsidRPr="000A321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B45E4" w:rsidRPr="000A321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new</w:t>
            </w:r>
            <w:r w:rsidR="00EB45E4" w:rsidRPr="000A3210">
              <w:rPr>
                <w:rFonts w:ascii="Arial" w:hAnsi="Arial" w:cs="Arial"/>
                <w:sz w:val="24"/>
                <w:szCs w:val="24"/>
                <w:lang w:val="en-US"/>
              </w:rPr>
              <w:t xml:space="preserve"> patients with bilateral masses </w:t>
            </w:r>
            <w:r w:rsidR="00AF2068">
              <w:rPr>
                <w:rFonts w:ascii="Arial" w:hAnsi="Arial" w:cs="Arial"/>
                <w:sz w:val="24"/>
                <w:szCs w:val="24"/>
                <w:lang w:val="en-US"/>
              </w:rPr>
              <w:t xml:space="preserve">per year </w:t>
            </w:r>
            <w:r w:rsidR="00AF2068" w:rsidRPr="000A3210">
              <w:rPr>
                <w:rFonts w:ascii="Arial" w:hAnsi="Arial" w:cs="Arial"/>
                <w:sz w:val="24"/>
                <w:szCs w:val="24"/>
                <w:lang w:val="en-US"/>
              </w:rPr>
              <w:t xml:space="preserve">(average of 3 years) </w:t>
            </w:r>
            <w:r w:rsidR="00EB45E4" w:rsidRPr="000A3210">
              <w:rPr>
                <w:rFonts w:ascii="Arial" w:hAnsi="Arial" w:cs="Arial"/>
                <w:sz w:val="24"/>
                <w:szCs w:val="24"/>
                <w:lang w:val="en-US"/>
              </w:rPr>
              <w:t xml:space="preserve">evaluated in the center as documented </w:t>
            </w:r>
            <w:r w:rsidR="00EB45E4" w:rsidRPr="000A3210">
              <w:rPr>
                <w:rFonts w:ascii="Arial" w:hAnsi="Arial" w:cs="Arial"/>
                <w:sz w:val="24"/>
                <w:szCs w:val="28"/>
                <w:lang w:val="en-US"/>
              </w:rPr>
              <w:t>in the ENS@T registry</w:t>
            </w:r>
            <w:r w:rsidR="00EB45E4" w:rsidRPr="000A321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5A406A73" w14:textId="77777777" w:rsidR="00EB45E4" w:rsidRPr="000A3210" w:rsidRDefault="00EB45E4" w:rsidP="00B621D2">
            <w:pPr>
              <w:ind w:left="284" w:right="-1"/>
              <w:jc w:val="both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or</w:t>
            </w:r>
          </w:p>
          <w:p w14:paraId="7440AF71" w14:textId="5DD90A8F" w:rsidR="00EB45E4" w:rsidRPr="000A3210" w:rsidRDefault="00EB45E4" w:rsidP="00B621D2">
            <w:pPr>
              <w:numPr>
                <w:ilvl w:val="0"/>
                <w:numId w:val="6"/>
              </w:numPr>
              <w:ind w:left="284" w:right="-1" w:hanging="28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4"/>
                <w:lang w:val="en-US"/>
              </w:rPr>
              <w:t xml:space="preserve">50 </w:t>
            </w:r>
            <w:r w:rsidRPr="000A321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new</w:t>
            </w:r>
            <w:r w:rsidRPr="000A3210">
              <w:rPr>
                <w:rFonts w:ascii="Arial" w:hAnsi="Arial" w:cs="Arial"/>
                <w:sz w:val="24"/>
                <w:szCs w:val="24"/>
                <w:lang w:val="en-US"/>
              </w:rPr>
              <w:t xml:space="preserve"> patients per year </w:t>
            </w:r>
            <w:r w:rsidR="00AF2068" w:rsidRPr="000A3210">
              <w:rPr>
                <w:rFonts w:ascii="Arial" w:hAnsi="Arial" w:cs="Arial"/>
                <w:sz w:val="24"/>
                <w:szCs w:val="24"/>
                <w:lang w:val="en-US"/>
              </w:rPr>
              <w:t xml:space="preserve">(average of 3 years) </w:t>
            </w:r>
            <w:r w:rsidRPr="000A3210">
              <w:rPr>
                <w:rFonts w:ascii="Arial" w:hAnsi="Arial" w:cs="Arial"/>
                <w:sz w:val="24"/>
                <w:szCs w:val="24"/>
                <w:lang w:val="en-US"/>
              </w:rPr>
              <w:t xml:space="preserve">with adrenal incidentaloma (independent of tumor size) evaluated in the center as documented 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in the ENS@T registry</w:t>
            </w:r>
            <w:r w:rsidRPr="000A3210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</w:p>
          <w:p w14:paraId="709770F1" w14:textId="77777777" w:rsidR="00EB45E4" w:rsidRPr="000A3210" w:rsidRDefault="00EB45E4" w:rsidP="00EE0244">
            <w:pPr>
              <w:ind w:left="1080"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7CD4C728" w14:textId="77777777" w:rsidR="00EB45E4" w:rsidRDefault="00EB45E4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09E9423F" w14:textId="77777777" w:rsidR="00EB45E4" w:rsidRDefault="00EB45E4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549F0FFA" w14:textId="77777777" w:rsidR="00EB45E4" w:rsidRDefault="00EB45E4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number:</w:t>
            </w:r>
          </w:p>
          <w:p w14:paraId="7534C049" w14:textId="77777777" w:rsidR="00AF097A" w:rsidRDefault="00AF097A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3C1A1E4" w14:textId="77777777" w:rsidR="00AF097A" w:rsidRDefault="00AF097A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66C5490" w14:textId="77777777" w:rsidR="00AF097A" w:rsidRDefault="00AF097A" w:rsidP="00AF097A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74F4DCA5" w14:textId="77777777" w:rsidR="00AF097A" w:rsidRDefault="00AF097A" w:rsidP="00AF097A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70C198F4" w14:textId="77777777" w:rsidR="00AF097A" w:rsidRDefault="00AF097A" w:rsidP="00AF097A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number:</w:t>
            </w:r>
          </w:p>
          <w:p w14:paraId="4E15C1F3" w14:textId="77777777" w:rsidR="00AF097A" w:rsidRDefault="00AF097A" w:rsidP="00AF097A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3BE641D" w14:textId="77777777" w:rsidR="00AF097A" w:rsidRDefault="00AF097A" w:rsidP="00AF097A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2A138866" w14:textId="77777777" w:rsidR="00AF097A" w:rsidRDefault="00AF097A" w:rsidP="00AF097A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4A647F0E" w14:textId="77777777" w:rsidR="00AF097A" w:rsidRDefault="00AF097A" w:rsidP="00AF097A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number:</w:t>
            </w:r>
          </w:p>
          <w:p w14:paraId="0C6B194D" w14:textId="77777777" w:rsidR="00AF097A" w:rsidRDefault="00AF097A" w:rsidP="00AF097A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3B650F4" w14:textId="77777777" w:rsidR="00AF097A" w:rsidRDefault="00AF097A" w:rsidP="00AF097A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044C5A0A" w14:textId="77777777" w:rsidR="00AF097A" w:rsidRDefault="00AF097A" w:rsidP="00AF097A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0026EA5C" w14:textId="77777777" w:rsidR="00AF097A" w:rsidRDefault="00AF097A" w:rsidP="00AF097A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number:</w:t>
            </w:r>
          </w:p>
        </w:tc>
      </w:tr>
      <w:tr w:rsidR="00EB45E4" w14:paraId="6D604389" w14:textId="77777777" w:rsidTr="003A64AD">
        <w:tc>
          <w:tcPr>
            <w:tcW w:w="5665" w:type="dxa"/>
          </w:tcPr>
          <w:p w14:paraId="4EA91035" w14:textId="77777777" w:rsidR="00EB45E4" w:rsidRPr="000A3210" w:rsidRDefault="00EB45E4" w:rsidP="003A64AD">
            <w:pPr>
              <w:pStyle w:val="ListParagraph"/>
              <w:numPr>
                <w:ilvl w:val="0"/>
                <w:numId w:val="13"/>
              </w:num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Current follow-up status</w:t>
            </w:r>
            <w:r w:rsidRPr="000A3210">
              <w:rPr>
                <w:rFonts w:ascii="Arial" w:hAnsi="Arial" w:cs="Arial"/>
                <w:sz w:val="24"/>
                <w:szCs w:val="28"/>
                <w:vertAlign w:val="superscript"/>
                <w:lang w:val="en-US"/>
              </w:rPr>
              <w:t>#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 (within the last 18 months) of </w:t>
            </w:r>
            <w:r w:rsidR="00A46669" w:rsidRPr="000A3210">
              <w:rPr>
                <w:rFonts w:ascii="Arial" w:hAnsi="Arial" w:cs="Arial"/>
                <w:sz w:val="24"/>
                <w:szCs w:val="28"/>
                <w:lang w:val="en-US"/>
              </w:rPr>
              <w:t>at least 5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0% of patients diagnosed in the last 5 years</w:t>
            </w:r>
          </w:p>
          <w:p w14:paraId="46DF91CD" w14:textId="77777777" w:rsidR="00EB45E4" w:rsidRPr="000A3210" w:rsidRDefault="00EB45E4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9E9496E" w14:textId="77777777" w:rsidR="00EB45E4" w:rsidRPr="000A3210" w:rsidRDefault="00EB45E4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# </w:t>
            </w:r>
            <w:r w:rsidR="00AF097A"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as 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defined by the registry</w:t>
            </w:r>
          </w:p>
        </w:tc>
        <w:tc>
          <w:tcPr>
            <w:tcW w:w="3397" w:type="dxa"/>
          </w:tcPr>
          <w:p w14:paraId="55B2C046" w14:textId="77777777" w:rsidR="00EB45E4" w:rsidRDefault="00EB45E4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458729ED" w14:textId="77777777" w:rsidR="00EB45E4" w:rsidRDefault="00EB45E4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  <w:tr w:rsidR="00EB45E4" w:rsidRPr="00FA6F83" w14:paraId="0E6D135F" w14:textId="77777777" w:rsidTr="003A64AD">
        <w:tc>
          <w:tcPr>
            <w:tcW w:w="5665" w:type="dxa"/>
          </w:tcPr>
          <w:p w14:paraId="210BC1D4" w14:textId="77777777" w:rsidR="00EB45E4" w:rsidRPr="000A3210" w:rsidRDefault="00EB45E4" w:rsidP="00B621D2">
            <w:pPr>
              <w:pStyle w:val="ListParagraph"/>
              <w:numPr>
                <w:ilvl w:val="0"/>
                <w:numId w:val="13"/>
              </w:num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Results of dexamethasone suppression test</w:t>
            </w:r>
            <w:r w:rsidR="00A46669"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 are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 available in at least 80% of patients diagnosed in the last 3 years.</w:t>
            </w:r>
          </w:p>
          <w:p w14:paraId="5B179A96" w14:textId="77777777" w:rsidR="00EB45E4" w:rsidRPr="000A3210" w:rsidRDefault="00EB45E4" w:rsidP="00EB45E4">
            <w:pPr>
              <w:pStyle w:val="ListParagraph"/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33924BA7" w14:textId="77777777" w:rsidR="00EB45E4" w:rsidRDefault="00EB45E4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</w:tr>
      <w:tr w:rsidR="00EB45E4" w14:paraId="77310140" w14:textId="77777777" w:rsidTr="003A64AD">
        <w:tc>
          <w:tcPr>
            <w:tcW w:w="5665" w:type="dxa"/>
          </w:tcPr>
          <w:p w14:paraId="098CE4DA" w14:textId="77777777" w:rsidR="00EB45E4" w:rsidRPr="000A3210" w:rsidRDefault="00EB45E4" w:rsidP="003A64AD">
            <w:pPr>
              <w:pStyle w:val="ListParagraph"/>
              <w:numPr>
                <w:ilvl w:val="0"/>
                <w:numId w:val="13"/>
              </w:num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Mean clinical annotation* per patients 3</w:t>
            </w:r>
          </w:p>
          <w:p w14:paraId="7D3441A7" w14:textId="77777777" w:rsidR="00EB45E4" w:rsidRPr="000A3210" w:rsidRDefault="00EB45E4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58C7A84A" w14:textId="77777777" w:rsidR="00EB45E4" w:rsidRDefault="00EB45E4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7E900C33" w14:textId="77777777" w:rsidR="00EB45E4" w:rsidRDefault="00EB45E4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  <w:tr w:rsidR="00EB45E4" w14:paraId="7A59A8C4" w14:textId="77777777" w:rsidTr="003A64AD">
        <w:tc>
          <w:tcPr>
            <w:tcW w:w="5665" w:type="dxa"/>
          </w:tcPr>
          <w:p w14:paraId="2E09F6DA" w14:textId="77777777" w:rsidR="00EB45E4" w:rsidRPr="000A3210" w:rsidRDefault="00EB45E4" w:rsidP="003A64AD">
            <w:pPr>
              <w:pStyle w:val="ListParagraph"/>
              <w:numPr>
                <w:ilvl w:val="0"/>
                <w:numId w:val="13"/>
              </w:num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A minimum of 50 different biosamples (e.g. blood, urine, tumor…) suitable for ENSAT research project</w:t>
            </w:r>
          </w:p>
          <w:p w14:paraId="4F4FD3C0" w14:textId="77777777" w:rsidR="00EB45E4" w:rsidRPr="000A3210" w:rsidRDefault="00EB45E4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447B3C53" w14:textId="77777777" w:rsidR="00EB45E4" w:rsidRDefault="00EB45E4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46C6123F" w14:textId="77777777" w:rsidR="00EB45E4" w:rsidRDefault="00EB45E4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37B6C96A" w14:textId="222856F7" w:rsidR="00EB45E4" w:rsidRDefault="00AF097A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</w:t>
            </w:r>
            <w:r w:rsidR="00EB45E4">
              <w:rPr>
                <w:rFonts w:ascii="Arial" w:hAnsi="Arial" w:cs="Arial"/>
                <w:sz w:val="24"/>
                <w:szCs w:val="28"/>
                <w:lang w:val="en-US"/>
              </w:rPr>
              <w:t>umber:</w:t>
            </w:r>
          </w:p>
        </w:tc>
      </w:tr>
      <w:tr w:rsidR="00AA20E6" w:rsidRPr="00FA6F83" w14:paraId="190FBFA2" w14:textId="77777777" w:rsidTr="00AA20E6">
        <w:tc>
          <w:tcPr>
            <w:tcW w:w="5665" w:type="dxa"/>
          </w:tcPr>
          <w:p w14:paraId="5CAC6F6C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3224D1">
              <w:rPr>
                <w:rFonts w:ascii="Arial" w:hAnsi="Arial" w:cs="Arial"/>
                <w:sz w:val="24"/>
                <w:szCs w:val="28"/>
                <w:lang w:val="en-US"/>
              </w:rPr>
              <w:t xml:space="preserve">Required board-certified medical specialties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(signatures provided)</w:t>
            </w:r>
          </w:p>
          <w:p w14:paraId="5E3B64C3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7958793" w14:textId="77777777" w:rsidR="00AA20E6" w:rsidRPr="003224D1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3224D1">
              <w:rPr>
                <w:rFonts w:ascii="Arial" w:hAnsi="Arial" w:cs="Arial"/>
                <w:sz w:val="24"/>
                <w:szCs w:val="28"/>
                <w:lang w:val="en-US"/>
              </w:rPr>
              <w:t>Endocrinologist</w:t>
            </w:r>
          </w:p>
          <w:p w14:paraId="2E7EDA1C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382377E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Radiologist</w:t>
            </w:r>
          </w:p>
          <w:p w14:paraId="4597B603" w14:textId="77777777" w:rsidR="00AA20E6" w:rsidRPr="003224D1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82E77BD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3224D1">
              <w:rPr>
                <w:rFonts w:ascii="Arial" w:hAnsi="Arial" w:cs="Arial"/>
                <w:sz w:val="24"/>
                <w:szCs w:val="28"/>
                <w:lang w:val="en-US"/>
              </w:rPr>
              <w:t>Surg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eon </w:t>
            </w:r>
            <w:r w:rsidRPr="003224D1">
              <w:rPr>
                <w:rFonts w:ascii="Arial" w:hAnsi="Arial" w:cs="Arial"/>
                <w:sz w:val="24"/>
                <w:szCs w:val="28"/>
                <w:lang w:val="en-US"/>
              </w:rPr>
              <w:t>experienced in adrenal surgery</w:t>
            </w:r>
          </w:p>
          <w:p w14:paraId="59B48804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7DD2F30A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0C2D4ED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D6F392C" w14:textId="77777777" w:rsidR="00AA20E6" w:rsidRPr="00727DC1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EF14C36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6A059DF0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7488F6B9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456DFEAF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7D05392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7E22D343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</w:tr>
      <w:tr w:rsidR="00AA20E6" w14:paraId="5C4DB9CA" w14:textId="77777777" w:rsidTr="00AA20E6">
        <w:tc>
          <w:tcPr>
            <w:tcW w:w="5665" w:type="dxa"/>
          </w:tcPr>
          <w:p w14:paraId="631B6081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lastRenderedPageBreak/>
              <w:t xml:space="preserve">Structural and technical requirements </w:t>
            </w:r>
          </w:p>
          <w:p w14:paraId="2C5223C2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6329CB8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- </w:t>
            </w:r>
            <w:r w:rsidRPr="00AA20E6">
              <w:rPr>
                <w:rFonts w:ascii="Arial" w:hAnsi="Arial" w:cs="Arial"/>
                <w:sz w:val="24"/>
                <w:szCs w:val="28"/>
                <w:lang w:val="en-US"/>
              </w:rPr>
              <w:t xml:space="preserve">Interdisciplinary team meetings to discuss </w:t>
            </w:r>
            <w:r w:rsidR="00EB45E4">
              <w:rPr>
                <w:rFonts w:ascii="Arial" w:hAnsi="Arial" w:cs="Arial"/>
                <w:sz w:val="24"/>
                <w:szCs w:val="28"/>
                <w:lang w:val="en-US"/>
              </w:rPr>
              <w:t>patients considered for surgery at least once per month</w:t>
            </w:r>
          </w:p>
          <w:p w14:paraId="3EB3377B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7C642E17" w14:textId="77777777" w:rsidR="00AA20E6" w:rsidRPr="00596EB1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A492257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 xml:space="preserve">Center specific standard-operating procedures for the management of patients with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NAPACA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 xml:space="preserve"> (adapting the most recent ESE-ENS@T guidelines)</w:t>
            </w:r>
          </w:p>
          <w:p w14:paraId="52B7325B" w14:textId="77777777" w:rsidR="00AA20E6" w:rsidRPr="00596EB1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913A33A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 xml:space="preserve">Facilities to review and manage patients in an in- and outpatient setting </w:t>
            </w:r>
          </w:p>
          <w:p w14:paraId="6169BD90" w14:textId="77777777" w:rsidR="00AA20E6" w:rsidRPr="00596EB1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09A20D2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="00EE0244">
              <w:rPr>
                <w:rFonts w:ascii="Arial" w:hAnsi="Arial" w:cs="Arial"/>
                <w:sz w:val="24"/>
                <w:szCs w:val="28"/>
                <w:lang w:val="en-US"/>
              </w:rPr>
              <w:t xml:space="preserve">access to 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imaging facility (computed tomography, magnetic resonance imaging and PET scanning</w:t>
            </w:r>
            <w:r w:rsidR="00EB45E4">
              <w:rPr>
                <w:rFonts w:ascii="Arial" w:hAnsi="Arial" w:cs="Arial"/>
                <w:sz w:val="24"/>
                <w:szCs w:val="28"/>
                <w:lang w:val="en-US"/>
              </w:rPr>
              <w:t>*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)</w:t>
            </w:r>
          </w:p>
          <w:p w14:paraId="23E9D429" w14:textId="77777777" w:rsidR="00AA20E6" w:rsidRPr="00596EB1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C7CE164" w14:textId="77777777" w:rsidR="00AA20E6" w:rsidRPr="00EE0244" w:rsidRDefault="00D13580" w:rsidP="00B621D2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- </w:t>
            </w:r>
            <w:r w:rsidR="00EE0244">
              <w:rPr>
                <w:rFonts w:ascii="Arial" w:hAnsi="Arial" w:cs="Arial"/>
                <w:sz w:val="24"/>
                <w:szCs w:val="28"/>
                <w:lang w:val="en-US"/>
              </w:rPr>
              <w:t>A</w:t>
            </w:r>
            <w:r w:rsidR="00AA20E6" w:rsidRPr="00EE0244">
              <w:rPr>
                <w:rFonts w:ascii="Arial" w:hAnsi="Arial" w:cs="Arial"/>
                <w:sz w:val="24"/>
                <w:szCs w:val="28"/>
                <w:lang w:val="en-US"/>
              </w:rPr>
              <w:t xml:space="preserve">ccess to laboratory facility for relevant hormone measurements </w:t>
            </w:r>
          </w:p>
          <w:p w14:paraId="3DDF9185" w14:textId="77777777" w:rsidR="00AA20E6" w:rsidRPr="00596EB1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4DE6D23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Dedicated website with key information (including contact data) for patients and referring doctors</w:t>
            </w:r>
          </w:p>
          <w:p w14:paraId="240DBF0B" w14:textId="77777777" w:rsidR="00AA20E6" w:rsidRPr="00596EB1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E66CEFB" w14:textId="77777777" w:rsidR="00AA20E6" w:rsidRPr="00EB45E4" w:rsidRDefault="00AA20E6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091F3FB0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EDB07E0" w14:textId="77777777" w:rsidR="00AA20E6" w:rsidRPr="00727DC1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3C9D40D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70D8A89F" w14:textId="009D0A31" w:rsidR="00AA20E6" w:rsidRDefault="00AA32C5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s</w:t>
            </w:r>
            <w:r w:rsidR="00AA20E6">
              <w:rPr>
                <w:rFonts w:ascii="Arial" w:hAnsi="Arial" w:cs="Arial"/>
                <w:sz w:val="24"/>
                <w:szCs w:val="28"/>
                <w:lang w:val="en-US"/>
              </w:rPr>
              <w:t>chedule:</w:t>
            </w:r>
          </w:p>
          <w:p w14:paraId="42C9DAEA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………………………………..</w:t>
            </w:r>
          </w:p>
          <w:p w14:paraId="54E02649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629B236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78A68679" w14:textId="239C9FB7" w:rsidR="00AA20E6" w:rsidRDefault="00AA32C5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d</w:t>
            </w:r>
            <w:r w:rsidR="00AA20E6">
              <w:rPr>
                <w:rFonts w:ascii="Arial" w:hAnsi="Arial" w:cs="Arial"/>
                <w:sz w:val="24"/>
                <w:szCs w:val="28"/>
                <w:lang w:val="en-US"/>
              </w:rPr>
              <w:t>ocumented how?</w:t>
            </w:r>
          </w:p>
          <w:p w14:paraId="2781CD64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………………………………..</w:t>
            </w:r>
          </w:p>
          <w:p w14:paraId="39B12B81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CDEB3DA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66A690AE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F093EED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0BFCA29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18BB6C5A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93869EC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4446989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F918EB3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4E1C5260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F91158D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BF4928B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20A6D3E9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URL: </w:t>
            </w:r>
          </w:p>
          <w:p w14:paraId="3B1C5D66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A37DE08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</w:p>
        </w:tc>
      </w:tr>
    </w:tbl>
    <w:p w14:paraId="2CDD4EE7" w14:textId="77777777" w:rsidR="00AA20E6" w:rsidRDefault="00AA20E6" w:rsidP="00AA20E6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</w:p>
    <w:p w14:paraId="4128C990" w14:textId="77777777" w:rsidR="00AA20E6" w:rsidRDefault="00AA20E6" w:rsidP="00AA20E6">
      <w:pPr>
        <w:spacing w:after="160" w:line="259" w:lineRule="auto"/>
        <w:rPr>
          <w:rFonts w:ascii="Arial" w:hAnsi="Arial" w:cs="Arial"/>
          <w:sz w:val="24"/>
          <w:szCs w:val="28"/>
          <w:lang w:val="en-US"/>
        </w:rPr>
      </w:pPr>
      <w:r>
        <w:rPr>
          <w:rFonts w:ascii="Arial" w:hAnsi="Arial" w:cs="Arial"/>
          <w:sz w:val="24"/>
          <w:szCs w:val="28"/>
          <w:lang w:val="en-US"/>
        </w:rPr>
        <w:br w:type="page"/>
      </w:r>
    </w:p>
    <w:p w14:paraId="54C96464" w14:textId="77777777" w:rsidR="00AA20E6" w:rsidRPr="00903CE7" w:rsidRDefault="00AA20E6" w:rsidP="00AD4040">
      <w:pPr>
        <w:numPr>
          <w:ilvl w:val="0"/>
          <w:numId w:val="1"/>
        </w:numPr>
        <w:ind w:right="-1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727DC1"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ENS@T Center of Excellence for </w:t>
      </w:r>
      <w:r w:rsidR="00AD4040" w:rsidRPr="00AD4040">
        <w:rPr>
          <w:rFonts w:ascii="Arial" w:hAnsi="Arial" w:cs="Arial"/>
          <w:b/>
          <w:sz w:val="28"/>
          <w:szCs w:val="28"/>
          <w:lang w:val="en-US"/>
        </w:rPr>
        <w:t xml:space="preserve">Aldosterone Producing Adenoma / Primary Aldosteronism </w:t>
      </w:r>
    </w:p>
    <w:p w14:paraId="4D1D2A51" w14:textId="77777777" w:rsidR="00AA20E6" w:rsidRDefault="00AA20E6" w:rsidP="00AA20E6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AA20E6" w14:paraId="413F976A" w14:textId="77777777" w:rsidTr="00AA20E6">
        <w:tc>
          <w:tcPr>
            <w:tcW w:w="5665" w:type="dxa"/>
          </w:tcPr>
          <w:p w14:paraId="72ED4508" w14:textId="77777777" w:rsidR="00AA20E6" w:rsidRDefault="00AA20E6" w:rsidP="0054663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Application for </w:t>
            </w:r>
            <w:r w:rsidR="00546634">
              <w:rPr>
                <w:rFonts w:ascii="Arial" w:hAnsi="Arial" w:cs="Arial"/>
                <w:sz w:val="24"/>
                <w:szCs w:val="28"/>
                <w:lang w:val="en-US"/>
              </w:rPr>
              <w:t>APA/PA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8"/>
                <w:lang w:val="en-US"/>
              </w:rPr>
              <w:t>CoE</w:t>
            </w:r>
            <w:proofErr w:type="spellEnd"/>
            <w:r>
              <w:rPr>
                <w:rFonts w:ascii="Arial" w:hAnsi="Arial" w:cs="Arial"/>
                <w:sz w:val="24"/>
                <w:szCs w:val="28"/>
                <w:lang w:val="en-US"/>
              </w:rPr>
              <w:t>?</w:t>
            </w:r>
          </w:p>
        </w:tc>
        <w:tc>
          <w:tcPr>
            <w:tcW w:w="3397" w:type="dxa"/>
          </w:tcPr>
          <w:p w14:paraId="137E3B6C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6CBA46EB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  <w:tr w:rsidR="00AA20E6" w14:paraId="66A2405F" w14:textId="77777777" w:rsidTr="00AA20E6">
        <w:tc>
          <w:tcPr>
            <w:tcW w:w="5665" w:type="dxa"/>
          </w:tcPr>
          <w:p w14:paraId="3FA082AB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If yes, new Application? </w:t>
            </w:r>
          </w:p>
        </w:tc>
        <w:tc>
          <w:tcPr>
            <w:tcW w:w="3397" w:type="dxa"/>
          </w:tcPr>
          <w:p w14:paraId="0BC1A6B4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1F24ECEF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  <w:tr w:rsidR="00AA20E6" w:rsidRPr="00FA6F83" w14:paraId="21705FAC" w14:textId="77777777" w:rsidTr="00AA20E6">
        <w:tc>
          <w:tcPr>
            <w:tcW w:w="5665" w:type="dxa"/>
          </w:tcPr>
          <w:p w14:paraId="798C7B83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If no, date of first accreditation?</w:t>
            </w:r>
          </w:p>
        </w:tc>
        <w:tc>
          <w:tcPr>
            <w:tcW w:w="3397" w:type="dxa"/>
          </w:tcPr>
          <w:p w14:paraId="1D6B4C39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857F575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</w:tr>
    </w:tbl>
    <w:p w14:paraId="6F131EFA" w14:textId="77777777" w:rsidR="00AA20E6" w:rsidRDefault="00AA20E6" w:rsidP="00AA20E6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EB45E4" w14:paraId="64CCD250" w14:textId="77777777" w:rsidTr="003A64AD">
        <w:tc>
          <w:tcPr>
            <w:tcW w:w="5665" w:type="dxa"/>
          </w:tcPr>
          <w:p w14:paraId="515B82C0" w14:textId="77777777" w:rsidR="00EB45E4" w:rsidRPr="000A3210" w:rsidRDefault="00EB45E4" w:rsidP="00A46669">
            <w:pPr>
              <w:pStyle w:val="ListParagraph"/>
              <w:numPr>
                <w:ilvl w:val="0"/>
                <w:numId w:val="15"/>
              </w:num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Total number of new patients per year (average of 3 years) seen in the center: 15 patients with proven primary aldosteronism as documented in the ENS@T registry</w:t>
            </w:r>
          </w:p>
        </w:tc>
        <w:tc>
          <w:tcPr>
            <w:tcW w:w="3397" w:type="dxa"/>
          </w:tcPr>
          <w:p w14:paraId="3EB3D338" w14:textId="77777777" w:rsidR="00EB45E4" w:rsidRDefault="00EB45E4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13BAF286" w14:textId="77777777" w:rsidR="00EB45E4" w:rsidRDefault="00EB45E4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05F6B6BB" w14:textId="77777777" w:rsidR="00EB45E4" w:rsidRDefault="00EB45E4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number:</w:t>
            </w:r>
          </w:p>
        </w:tc>
      </w:tr>
      <w:tr w:rsidR="00EB45E4" w14:paraId="56E636DE" w14:textId="77777777" w:rsidTr="003A64AD">
        <w:tc>
          <w:tcPr>
            <w:tcW w:w="5665" w:type="dxa"/>
          </w:tcPr>
          <w:p w14:paraId="20AD319D" w14:textId="77777777" w:rsidR="00EB45E4" w:rsidRPr="000A3210" w:rsidRDefault="00EB45E4" w:rsidP="00A46669">
            <w:pPr>
              <w:pStyle w:val="ListParagraph"/>
              <w:numPr>
                <w:ilvl w:val="0"/>
                <w:numId w:val="15"/>
              </w:num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Current follow-up status</w:t>
            </w:r>
            <w:r w:rsidRPr="000A3210">
              <w:rPr>
                <w:rFonts w:ascii="Arial" w:hAnsi="Arial" w:cs="Arial"/>
                <w:sz w:val="24"/>
                <w:szCs w:val="28"/>
                <w:vertAlign w:val="superscript"/>
                <w:lang w:val="en-US"/>
              </w:rPr>
              <w:t>#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 xml:space="preserve"> (within the last 18 months) of </w:t>
            </w:r>
            <w:r w:rsidR="00A46669" w:rsidRPr="000A3210">
              <w:rPr>
                <w:rFonts w:ascii="Arial" w:hAnsi="Arial" w:cs="Arial"/>
                <w:sz w:val="24"/>
                <w:szCs w:val="28"/>
                <w:lang w:val="en-US"/>
              </w:rPr>
              <w:t>at least 5</w:t>
            </w: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0% of patients diagnosed in the last 5 years</w:t>
            </w:r>
          </w:p>
          <w:p w14:paraId="2F5512C0" w14:textId="77777777" w:rsidR="00EB45E4" w:rsidRPr="000A3210" w:rsidRDefault="00EB45E4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DBD2ADC" w14:textId="77777777" w:rsidR="00EB45E4" w:rsidRPr="000A3210" w:rsidRDefault="00EB45E4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# defined by the registry</w:t>
            </w:r>
          </w:p>
        </w:tc>
        <w:tc>
          <w:tcPr>
            <w:tcW w:w="3397" w:type="dxa"/>
          </w:tcPr>
          <w:p w14:paraId="0D223555" w14:textId="77777777" w:rsidR="00EB45E4" w:rsidRDefault="00EB45E4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7464B7A5" w14:textId="77777777" w:rsidR="00EB45E4" w:rsidRDefault="00EB45E4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  <w:tr w:rsidR="00EB45E4" w14:paraId="721A05D8" w14:textId="77777777" w:rsidTr="003A64AD">
        <w:tc>
          <w:tcPr>
            <w:tcW w:w="5665" w:type="dxa"/>
          </w:tcPr>
          <w:p w14:paraId="58D3BB4A" w14:textId="77777777" w:rsidR="00EB45E4" w:rsidRPr="000A3210" w:rsidRDefault="00EB45E4" w:rsidP="00A46669">
            <w:pPr>
              <w:pStyle w:val="ListParagraph"/>
              <w:numPr>
                <w:ilvl w:val="0"/>
                <w:numId w:val="15"/>
              </w:num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Mean clinical annotation* per patients 5</w:t>
            </w:r>
          </w:p>
          <w:p w14:paraId="4DC4DB27" w14:textId="77777777" w:rsidR="00EB45E4" w:rsidRPr="000A3210" w:rsidRDefault="00EB45E4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141835C5" w14:textId="77777777" w:rsidR="00EB45E4" w:rsidRDefault="00EB45E4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7FD38ECB" w14:textId="77777777" w:rsidR="00EB45E4" w:rsidRDefault="00EB45E4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  <w:tr w:rsidR="00EB45E4" w14:paraId="6BC1DB3A" w14:textId="77777777" w:rsidTr="003A64AD">
        <w:tc>
          <w:tcPr>
            <w:tcW w:w="5665" w:type="dxa"/>
          </w:tcPr>
          <w:p w14:paraId="6B5F124C" w14:textId="77777777" w:rsidR="00EB45E4" w:rsidRPr="000A3210" w:rsidRDefault="00EB45E4" w:rsidP="00A46669">
            <w:pPr>
              <w:pStyle w:val="ListParagraph"/>
              <w:numPr>
                <w:ilvl w:val="0"/>
                <w:numId w:val="15"/>
              </w:num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8"/>
                <w:lang w:val="en-US"/>
              </w:rPr>
              <w:t>A minimum of 50 different biosamples (e.g. tumor, blood, urine…) suitable for ENSAT research project</w:t>
            </w:r>
          </w:p>
          <w:p w14:paraId="394DDDED" w14:textId="77777777" w:rsidR="00EB45E4" w:rsidRPr="000A3210" w:rsidRDefault="00EB45E4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7B47B1B9" w14:textId="77777777" w:rsidR="00EB45E4" w:rsidRDefault="00EB45E4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087A043D" w14:textId="77777777" w:rsidR="00EB45E4" w:rsidRDefault="00EB45E4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4C015FB7" w14:textId="4AA805E0" w:rsidR="00EB45E4" w:rsidRDefault="00AF097A" w:rsidP="003A64AD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</w:t>
            </w:r>
            <w:r w:rsidR="00EB45E4">
              <w:rPr>
                <w:rFonts w:ascii="Arial" w:hAnsi="Arial" w:cs="Arial"/>
                <w:sz w:val="24"/>
                <w:szCs w:val="28"/>
                <w:lang w:val="en-US"/>
              </w:rPr>
              <w:t>umber:</w:t>
            </w:r>
          </w:p>
        </w:tc>
      </w:tr>
      <w:tr w:rsidR="00EB45E4" w14:paraId="321C54C3" w14:textId="77777777" w:rsidTr="003A64AD">
        <w:tc>
          <w:tcPr>
            <w:tcW w:w="5665" w:type="dxa"/>
          </w:tcPr>
          <w:p w14:paraId="0704218E" w14:textId="77777777" w:rsidR="00EB45E4" w:rsidRPr="000A3210" w:rsidRDefault="00EB45E4" w:rsidP="00EB45E4">
            <w:pPr>
              <w:pStyle w:val="ListParagraph"/>
              <w:numPr>
                <w:ilvl w:val="0"/>
                <w:numId w:val="8"/>
              </w:num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210">
              <w:rPr>
                <w:rFonts w:ascii="Arial" w:hAnsi="Arial" w:cs="Arial"/>
                <w:sz w:val="24"/>
                <w:szCs w:val="24"/>
                <w:lang w:val="en-US"/>
              </w:rPr>
              <w:t>Adrenal vein sampling at least 5/year</w:t>
            </w:r>
          </w:p>
        </w:tc>
        <w:tc>
          <w:tcPr>
            <w:tcW w:w="3397" w:type="dxa"/>
          </w:tcPr>
          <w:p w14:paraId="44880433" w14:textId="77777777" w:rsidR="00EB45E4" w:rsidRDefault="00EB45E4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3115FA89" w14:textId="77777777" w:rsidR="00EB45E4" w:rsidRDefault="00EB45E4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333923BA" w14:textId="2AF631EA" w:rsidR="00EB45E4" w:rsidRDefault="00AF097A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</w:t>
            </w:r>
            <w:r w:rsidR="00EB45E4">
              <w:rPr>
                <w:rFonts w:ascii="Arial" w:hAnsi="Arial" w:cs="Arial"/>
                <w:sz w:val="24"/>
                <w:szCs w:val="28"/>
                <w:lang w:val="en-US"/>
              </w:rPr>
              <w:t>umber:</w:t>
            </w:r>
          </w:p>
        </w:tc>
      </w:tr>
      <w:tr w:rsidR="00AA20E6" w:rsidRPr="00FA6F83" w14:paraId="2AEABFB6" w14:textId="77777777" w:rsidTr="008B00FF">
        <w:tc>
          <w:tcPr>
            <w:tcW w:w="5665" w:type="dxa"/>
          </w:tcPr>
          <w:p w14:paraId="03EC8D8B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3224D1">
              <w:rPr>
                <w:rFonts w:ascii="Arial" w:hAnsi="Arial" w:cs="Arial"/>
                <w:sz w:val="24"/>
                <w:szCs w:val="28"/>
                <w:lang w:val="en-US"/>
              </w:rPr>
              <w:t xml:space="preserve">Required board-certified medical specialties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(signatures provided)</w:t>
            </w:r>
          </w:p>
          <w:p w14:paraId="24FEB2AA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A18DAD4" w14:textId="77777777" w:rsidR="008B00FF" w:rsidRPr="00903CE7" w:rsidRDefault="008B00FF" w:rsidP="008B00FF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Hlk511334252"/>
            <w:r w:rsidRPr="00903CE7">
              <w:rPr>
                <w:rFonts w:ascii="Arial" w:hAnsi="Arial" w:cs="Arial"/>
                <w:sz w:val="24"/>
                <w:szCs w:val="24"/>
                <w:lang w:val="en-US"/>
              </w:rPr>
              <w:t>Endocrinologist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or hypertensiologist</w:t>
            </w:r>
          </w:p>
          <w:p w14:paraId="068FE444" w14:textId="77777777" w:rsidR="008B00FF" w:rsidRDefault="008B00FF" w:rsidP="008B00FF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934B1BC" w14:textId="77777777" w:rsidR="008B00FF" w:rsidRDefault="008B00FF" w:rsidP="008B00FF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8567C5">
              <w:rPr>
                <w:rFonts w:ascii="Arial" w:hAnsi="Arial" w:cs="Arial"/>
                <w:sz w:val="24"/>
                <w:szCs w:val="24"/>
                <w:lang w:val="en-US"/>
              </w:rPr>
              <w:t>nterventional specialist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experienced in adrenal vein sampling</w:t>
            </w:r>
          </w:p>
          <w:p w14:paraId="55935981" w14:textId="77777777" w:rsidR="008B00FF" w:rsidRDefault="008B00FF" w:rsidP="008B00FF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0DD8C66" w14:textId="77777777" w:rsidR="008B00FF" w:rsidRPr="00903CE7" w:rsidRDefault="008B00FF" w:rsidP="008B00FF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3CE7">
              <w:rPr>
                <w:rFonts w:ascii="Arial" w:hAnsi="Arial" w:cs="Arial"/>
                <w:sz w:val="24"/>
                <w:szCs w:val="24"/>
                <w:lang w:val="en-US"/>
              </w:rPr>
              <w:t>Surgeon experienced in adrenal surgery</w:t>
            </w:r>
          </w:p>
          <w:bookmarkEnd w:id="0"/>
          <w:p w14:paraId="1E5FD310" w14:textId="77777777" w:rsidR="00AA20E6" w:rsidRDefault="00AA20E6" w:rsidP="008B00FF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5D30D484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555C5A3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68BD775" w14:textId="77777777" w:rsidR="00AA20E6" w:rsidRPr="00727DC1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DD563CB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6E6236BD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8DAE240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1026992E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3CF2AB7" w14:textId="77777777" w:rsidR="008B00FF" w:rsidRDefault="008B00FF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DA68061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6797D12B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64046D9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</w:tr>
      <w:tr w:rsidR="00AA20E6" w:rsidRPr="00FA6F83" w14:paraId="7ED95CE1" w14:textId="77777777" w:rsidTr="008B00FF">
        <w:tc>
          <w:tcPr>
            <w:tcW w:w="5665" w:type="dxa"/>
          </w:tcPr>
          <w:p w14:paraId="0AC96A88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 xml:space="preserve">Structural and technical requirements </w:t>
            </w:r>
          </w:p>
          <w:p w14:paraId="6C08ACD5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3DB67E2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- </w:t>
            </w:r>
            <w:r w:rsidR="008B00FF" w:rsidRPr="008B00FF">
              <w:rPr>
                <w:rFonts w:ascii="Arial" w:hAnsi="Arial" w:cs="Arial"/>
                <w:sz w:val="24"/>
                <w:szCs w:val="28"/>
                <w:lang w:val="en-US"/>
              </w:rPr>
              <w:t xml:space="preserve">Interdisciplinary team meetings to discuss patients that will undergo surgery </w:t>
            </w:r>
            <w:r w:rsidR="00EB45E4">
              <w:rPr>
                <w:rFonts w:ascii="Arial" w:hAnsi="Arial" w:cs="Arial"/>
                <w:sz w:val="24"/>
                <w:szCs w:val="28"/>
                <w:lang w:val="en-US"/>
              </w:rPr>
              <w:t>(at least once per month)</w:t>
            </w:r>
          </w:p>
          <w:p w14:paraId="332D105C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2D9694B" w14:textId="77777777" w:rsidR="00A77284" w:rsidRPr="00596EB1" w:rsidRDefault="00A77284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9A95436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-</w:t>
            </w:r>
            <w:r w:rsidR="008B00FF"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="008B00FF" w:rsidRPr="008B00FF">
              <w:rPr>
                <w:rFonts w:ascii="Arial" w:hAnsi="Arial" w:cs="Arial"/>
                <w:sz w:val="24"/>
                <w:szCs w:val="28"/>
                <w:lang w:val="en-US"/>
              </w:rPr>
              <w:t>Standard-operating procedure for the management of patients with primary aldosteronism (adapting the most recent guidelines)</w:t>
            </w:r>
          </w:p>
          <w:p w14:paraId="00108006" w14:textId="77777777" w:rsidR="00AA20E6" w:rsidRPr="00596EB1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40C28F2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 xml:space="preserve">Facilities to review and manage patients in an in- and outpatient setting </w:t>
            </w:r>
          </w:p>
          <w:p w14:paraId="318B7953" w14:textId="77777777" w:rsidR="00AA20E6" w:rsidRPr="00596EB1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EBA2921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State-of-the-art imaging facility (at least computed tomography</w:t>
            </w:r>
            <w:r w:rsidR="00A77284">
              <w:rPr>
                <w:rFonts w:ascii="Arial" w:hAnsi="Arial" w:cs="Arial"/>
                <w:sz w:val="24"/>
                <w:szCs w:val="28"/>
                <w:lang w:val="en-US"/>
              </w:rPr>
              <w:t xml:space="preserve"> and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 xml:space="preserve"> magnetic resonance imaging)</w:t>
            </w:r>
          </w:p>
          <w:p w14:paraId="56C8C5A8" w14:textId="77777777" w:rsidR="00AA20E6" w:rsidRPr="00596EB1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F53A2BB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="00EB45E4">
              <w:rPr>
                <w:rFonts w:ascii="Arial" w:hAnsi="Arial" w:cs="Arial"/>
                <w:sz w:val="24"/>
                <w:szCs w:val="28"/>
                <w:lang w:val="en-US"/>
              </w:rPr>
              <w:t>A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 xml:space="preserve">ccess to state-of-the-art laboratory facility for relevant hormone measurements </w:t>
            </w:r>
            <w:r w:rsidR="00A77284">
              <w:rPr>
                <w:rFonts w:ascii="Arial" w:hAnsi="Arial" w:cs="Arial"/>
                <w:sz w:val="24"/>
                <w:szCs w:val="24"/>
                <w:lang w:val="en-US"/>
              </w:rPr>
              <w:t>(intra-procedural cortisol measurement desirable)</w:t>
            </w:r>
          </w:p>
          <w:p w14:paraId="7696E4EE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5D96830" w14:textId="77777777" w:rsidR="00A77284" w:rsidRPr="00596EB1" w:rsidRDefault="00A77284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07EB84D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  <w:r w:rsidRPr="00596EB1">
              <w:rPr>
                <w:rFonts w:ascii="Arial" w:hAnsi="Arial" w:cs="Arial"/>
                <w:sz w:val="24"/>
                <w:szCs w:val="28"/>
                <w:lang w:val="en-US"/>
              </w:rPr>
              <w:t>Dedicated website with key information (including contact data) for patients and referring doctors</w:t>
            </w:r>
          </w:p>
          <w:p w14:paraId="28714B06" w14:textId="77777777" w:rsidR="00AA20E6" w:rsidRPr="00596EB1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D57F1FC" w14:textId="77777777" w:rsidR="00AA20E6" w:rsidRPr="00EB45E4" w:rsidRDefault="00AA20E6" w:rsidP="00EB45E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51EB0AFD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1117FD3" w14:textId="77777777" w:rsidR="00AA20E6" w:rsidRPr="00727DC1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7619B6A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56942293" w14:textId="41E59D66" w:rsidR="00AA20E6" w:rsidRDefault="00AA32C5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s</w:t>
            </w:r>
            <w:r w:rsidR="00AA20E6">
              <w:rPr>
                <w:rFonts w:ascii="Arial" w:hAnsi="Arial" w:cs="Arial"/>
                <w:sz w:val="24"/>
                <w:szCs w:val="28"/>
                <w:lang w:val="en-US"/>
              </w:rPr>
              <w:t>chedule:</w:t>
            </w:r>
          </w:p>
          <w:p w14:paraId="0BFF3EEB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………………………………..</w:t>
            </w:r>
          </w:p>
          <w:p w14:paraId="5A1D64DB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4B31B32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56272DBF" w14:textId="20D41F28" w:rsidR="00AA20E6" w:rsidRDefault="00AF097A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d</w:t>
            </w:r>
            <w:r w:rsidR="00AA20E6">
              <w:rPr>
                <w:rFonts w:ascii="Arial" w:hAnsi="Arial" w:cs="Arial"/>
                <w:sz w:val="24"/>
                <w:szCs w:val="28"/>
                <w:lang w:val="en-US"/>
              </w:rPr>
              <w:t>ocumented how?</w:t>
            </w:r>
          </w:p>
          <w:p w14:paraId="3812D766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………………………………..</w:t>
            </w:r>
          </w:p>
          <w:p w14:paraId="45DE23D2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7610F8DE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042844BA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7E15296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A2A151E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7B78E474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7E13E0F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716B278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4CC98A72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AD123FC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745E5BF3" w14:textId="77777777" w:rsidR="00A77284" w:rsidRDefault="00A77284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2FA7E93" w14:textId="77777777" w:rsidR="00A77284" w:rsidRDefault="00A77284" w:rsidP="00A7728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3ED6ACA3" w14:textId="77777777" w:rsidR="00A77284" w:rsidRDefault="00A77284" w:rsidP="00A7728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CA9BDE2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26E66AAF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URL: </w:t>
            </w:r>
          </w:p>
          <w:p w14:paraId="70977E68" w14:textId="77777777" w:rsidR="00AA20E6" w:rsidRDefault="00AA20E6" w:rsidP="00AA20E6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</w:t>
            </w:r>
          </w:p>
        </w:tc>
      </w:tr>
    </w:tbl>
    <w:p w14:paraId="73CD22BD" w14:textId="77777777" w:rsidR="00AA20E6" w:rsidRDefault="00AA20E6" w:rsidP="00AA20E6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</w:p>
    <w:p w14:paraId="1FBAA85E" w14:textId="77777777" w:rsidR="00AA20E6" w:rsidRDefault="00AA20E6" w:rsidP="00AA20E6">
      <w:pPr>
        <w:spacing w:after="160" w:line="259" w:lineRule="auto"/>
        <w:rPr>
          <w:rFonts w:ascii="Arial" w:hAnsi="Arial" w:cs="Arial"/>
          <w:sz w:val="24"/>
          <w:szCs w:val="28"/>
          <w:lang w:val="en-US"/>
        </w:rPr>
      </w:pPr>
      <w:r>
        <w:rPr>
          <w:rFonts w:ascii="Arial" w:hAnsi="Arial" w:cs="Arial"/>
          <w:sz w:val="24"/>
          <w:szCs w:val="28"/>
          <w:lang w:val="en-US"/>
        </w:rPr>
        <w:br w:type="page"/>
      </w:r>
    </w:p>
    <w:p w14:paraId="56D9F3CA" w14:textId="77777777" w:rsidR="00546634" w:rsidRPr="00903CE7" w:rsidRDefault="00546634" w:rsidP="00546634">
      <w:pPr>
        <w:numPr>
          <w:ilvl w:val="0"/>
          <w:numId w:val="1"/>
        </w:numPr>
        <w:ind w:right="-1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727DC1"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ENS@T </w:t>
      </w:r>
      <w:r w:rsidRPr="00546634">
        <w:rPr>
          <w:rFonts w:ascii="Arial" w:hAnsi="Arial" w:cs="Arial"/>
          <w:b/>
          <w:sz w:val="28"/>
          <w:szCs w:val="28"/>
          <w:lang w:val="en-US"/>
        </w:rPr>
        <w:t xml:space="preserve">Research Center of Excellence for adrenal tumors </w:t>
      </w:r>
    </w:p>
    <w:p w14:paraId="026A7DD4" w14:textId="77777777" w:rsidR="00546634" w:rsidRDefault="00546634" w:rsidP="00546634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546634" w14:paraId="4F4E2BC3" w14:textId="77777777" w:rsidTr="004C02C8">
        <w:tc>
          <w:tcPr>
            <w:tcW w:w="5665" w:type="dxa"/>
          </w:tcPr>
          <w:p w14:paraId="4A69E1A4" w14:textId="77777777" w:rsidR="00546634" w:rsidRDefault="00546634" w:rsidP="0054663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Application for Research </w:t>
            </w:r>
            <w:proofErr w:type="spellStart"/>
            <w:r>
              <w:rPr>
                <w:rFonts w:ascii="Arial" w:hAnsi="Arial" w:cs="Arial"/>
                <w:sz w:val="24"/>
                <w:szCs w:val="28"/>
                <w:lang w:val="en-US"/>
              </w:rPr>
              <w:t>CoE</w:t>
            </w:r>
            <w:proofErr w:type="spellEnd"/>
            <w:r>
              <w:rPr>
                <w:rFonts w:ascii="Arial" w:hAnsi="Arial" w:cs="Arial"/>
                <w:sz w:val="24"/>
                <w:szCs w:val="28"/>
                <w:lang w:val="en-US"/>
              </w:rPr>
              <w:t>?</w:t>
            </w:r>
          </w:p>
        </w:tc>
        <w:tc>
          <w:tcPr>
            <w:tcW w:w="3397" w:type="dxa"/>
          </w:tcPr>
          <w:p w14:paraId="5B023030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7DFF8996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  <w:tr w:rsidR="00546634" w14:paraId="7A437511" w14:textId="77777777" w:rsidTr="004C02C8">
        <w:tc>
          <w:tcPr>
            <w:tcW w:w="5665" w:type="dxa"/>
          </w:tcPr>
          <w:p w14:paraId="04F1C3D1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If yes, new Application? </w:t>
            </w:r>
          </w:p>
        </w:tc>
        <w:tc>
          <w:tcPr>
            <w:tcW w:w="3397" w:type="dxa"/>
          </w:tcPr>
          <w:p w14:paraId="49F1D296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5D289E08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</w:tc>
      </w:tr>
      <w:tr w:rsidR="00546634" w:rsidRPr="00FA6F83" w14:paraId="6FB053F5" w14:textId="77777777" w:rsidTr="004C02C8">
        <w:tc>
          <w:tcPr>
            <w:tcW w:w="5665" w:type="dxa"/>
          </w:tcPr>
          <w:p w14:paraId="08EEF70E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If no, date of first accreditation?</w:t>
            </w:r>
          </w:p>
        </w:tc>
        <w:tc>
          <w:tcPr>
            <w:tcW w:w="3397" w:type="dxa"/>
          </w:tcPr>
          <w:p w14:paraId="52887A86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8D1477C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</w:tr>
    </w:tbl>
    <w:p w14:paraId="5A91DE21" w14:textId="77777777" w:rsidR="00546634" w:rsidRDefault="00546634" w:rsidP="00546634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546634" w14:paraId="2073AFCF" w14:textId="77777777" w:rsidTr="004C02C8">
        <w:tc>
          <w:tcPr>
            <w:tcW w:w="5665" w:type="dxa"/>
          </w:tcPr>
          <w:p w14:paraId="29038935" w14:textId="77777777" w:rsidR="00546634" w:rsidRDefault="00546634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At least one researcher is a principle investigator on basic, translational or clinical studies on adrenal tumors who has acquired national or international funding (documented within the last 5 years). </w:t>
            </w:r>
          </w:p>
          <w:p w14:paraId="07B37B57" w14:textId="77777777" w:rsidR="00546634" w:rsidRDefault="00546634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B8F7E38" w14:textId="77777777" w:rsidR="00546634" w:rsidRDefault="00546634" w:rsidP="0054663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1AE9D402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</w:t>
            </w:r>
          </w:p>
          <w:p w14:paraId="177703E8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4BDD9114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number of researchers:</w:t>
            </w:r>
          </w:p>
          <w:p w14:paraId="0E139625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sum of funding (5 years):</w:t>
            </w:r>
          </w:p>
        </w:tc>
      </w:tr>
      <w:tr w:rsidR="00546634" w:rsidRPr="00FA6F83" w14:paraId="496D02CA" w14:textId="77777777" w:rsidTr="004C02C8">
        <w:tc>
          <w:tcPr>
            <w:tcW w:w="5665" w:type="dxa"/>
          </w:tcPr>
          <w:p w14:paraId="112C4BAE" w14:textId="77777777" w:rsidR="00546634" w:rsidRDefault="00546634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Number of publications </w:t>
            </w:r>
            <w:r w:rsidR="00D55E53">
              <w:rPr>
                <w:rFonts w:ascii="Arial" w:hAnsi="Arial" w:cs="Arial"/>
                <w:sz w:val="24"/>
                <w:szCs w:val="24"/>
                <w:lang w:val="en-US"/>
              </w:rPr>
              <w:t xml:space="preserve">of the team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w</w:t>
            </w:r>
            <w:r w:rsidRPr="00903CE7">
              <w:rPr>
                <w:rFonts w:ascii="Arial" w:hAnsi="Arial" w:cs="Arial"/>
                <w:sz w:val="24"/>
                <w:szCs w:val="24"/>
                <w:lang w:val="en-US"/>
              </w:rPr>
              <w:t xml:space="preserve">ithin the last 5 years: </w:t>
            </w:r>
          </w:p>
          <w:p w14:paraId="6B5FFD84" w14:textId="77777777" w:rsidR="00546634" w:rsidRDefault="00546634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C8DB0B4" w14:textId="77777777" w:rsidR="00546634" w:rsidRDefault="00546634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- 20</w:t>
            </w:r>
            <w:r w:rsidRPr="00903CE7">
              <w:rPr>
                <w:rFonts w:ascii="Arial" w:hAnsi="Arial" w:cs="Arial"/>
                <w:sz w:val="24"/>
                <w:szCs w:val="24"/>
                <w:lang w:val="en-US"/>
              </w:rPr>
              <w:t xml:space="preserve"> peer-reviewed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, PubMed listed</w:t>
            </w:r>
            <w:r w:rsidRPr="00903CE7">
              <w:rPr>
                <w:rFonts w:ascii="Arial" w:hAnsi="Arial" w:cs="Arial"/>
                <w:sz w:val="24"/>
                <w:szCs w:val="24"/>
                <w:lang w:val="en-US"/>
              </w:rPr>
              <w:t xml:space="preserve"> publications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in the field </w:t>
            </w:r>
          </w:p>
          <w:p w14:paraId="42C0DE0E" w14:textId="77777777" w:rsidR="00546634" w:rsidRDefault="00546634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C1391CE" w14:textId="77777777" w:rsidR="00546634" w:rsidRDefault="00546634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 with at least 10 out of those with a leading authorship (first, senior or corresponding author)</w:t>
            </w:r>
          </w:p>
          <w:p w14:paraId="15CD7A0F" w14:textId="77777777" w:rsidR="00546634" w:rsidRDefault="00546634" w:rsidP="0054663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06D04C6C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0107CD7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3920106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633E1081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number:</w:t>
            </w:r>
          </w:p>
          <w:p w14:paraId="5F0C1DBD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EDDD378" w14:textId="77777777" w:rsidR="00546634" w:rsidRDefault="00546634" w:rsidP="0054663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4F068D71" w14:textId="77777777" w:rsidR="00546634" w:rsidRDefault="00546634" w:rsidP="0054663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number:</w:t>
            </w:r>
          </w:p>
        </w:tc>
      </w:tr>
      <w:tr w:rsidR="00546634" w:rsidRPr="00FA6F83" w14:paraId="47531BBB" w14:textId="77777777" w:rsidTr="004C02C8">
        <w:tc>
          <w:tcPr>
            <w:tcW w:w="5665" w:type="dxa"/>
          </w:tcPr>
          <w:p w14:paraId="7610D7F2" w14:textId="77777777" w:rsidR="00546634" w:rsidRDefault="00A46669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Leading</w:t>
            </w:r>
            <w:r w:rsidR="00D55E53">
              <w:rPr>
                <w:rFonts w:ascii="Arial" w:hAnsi="Arial" w:cs="Arial"/>
                <w:sz w:val="24"/>
                <w:szCs w:val="24"/>
                <w:lang w:val="en-US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basic/translational </w:t>
            </w:r>
            <w:r w:rsidR="00D55E53">
              <w:rPr>
                <w:rFonts w:ascii="Arial" w:hAnsi="Arial" w:cs="Arial"/>
                <w:sz w:val="24"/>
                <w:szCs w:val="24"/>
                <w:lang w:val="en-US"/>
              </w:rPr>
              <w:t>ENS@T studies</w:t>
            </w:r>
          </w:p>
          <w:p w14:paraId="7F395393" w14:textId="77777777" w:rsidR="00D55E53" w:rsidRDefault="00D55E53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548278F" w14:textId="77777777" w:rsidR="00D55E53" w:rsidRPr="00B621D2" w:rsidRDefault="00D55E53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B621D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or</w:t>
            </w:r>
          </w:p>
          <w:p w14:paraId="4C228E36" w14:textId="77777777" w:rsidR="00CF153C" w:rsidRDefault="00CF153C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4B691B8" w14:textId="77777777" w:rsidR="00D55E53" w:rsidRDefault="00D55E53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Contributing with essential techniques to an ENSAT studies</w:t>
            </w:r>
          </w:p>
          <w:p w14:paraId="4B013375" w14:textId="77777777" w:rsidR="00D55E53" w:rsidRDefault="00D55E53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81FF3C3" w14:textId="04BC17DA" w:rsidR="00D55E53" w:rsidRPr="00B621D2" w:rsidRDefault="00CF153C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B621D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o</w:t>
            </w:r>
            <w:r w:rsidR="00D55E53" w:rsidRPr="00B621D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r</w:t>
            </w:r>
          </w:p>
          <w:p w14:paraId="4CD734AA" w14:textId="77777777" w:rsidR="00D55E53" w:rsidRDefault="00D55E53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70C39C4" w14:textId="77777777" w:rsidR="00D55E53" w:rsidRDefault="00D55E53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Presenting at least one oral talk at one of the ENSAT meeting in the last 5 years</w:t>
            </w:r>
          </w:p>
          <w:p w14:paraId="2B111681" w14:textId="77777777" w:rsidR="00CF153C" w:rsidRDefault="00CF153C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99927E8" w14:textId="77777777" w:rsidR="00D55E53" w:rsidRPr="00B621D2" w:rsidRDefault="00D55E53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B621D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or</w:t>
            </w:r>
          </w:p>
          <w:p w14:paraId="139CCF58" w14:textId="77777777" w:rsidR="00CF153C" w:rsidRDefault="00CF153C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1CB1134" w14:textId="77777777" w:rsidR="00D55E53" w:rsidRDefault="00D55E53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Contributing in an ENSAT grant application</w:t>
            </w:r>
          </w:p>
          <w:p w14:paraId="665FAE23" w14:textId="77777777" w:rsidR="00D55E53" w:rsidRDefault="00D55E53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FA86209" w14:textId="77777777" w:rsidR="00546634" w:rsidRDefault="00546634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9C5E4A2" w14:textId="77777777" w:rsidR="00546634" w:rsidRDefault="00546634" w:rsidP="0054663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173FC694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04B1EA85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number: </w:t>
            </w:r>
          </w:p>
          <w:p w14:paraId="387EA01F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CD19AC1" w14:textId="77777777" w:rsidR="00CF153C" w:rsidRDefault="00CF153C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02AC19E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4352ACA1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numbe</w:t>
            </w:r>
            <w:r w:rsidR="00CF153C">
              <w:rPr>
                <w:rFonts w:ascii="Arial" w:hAnsi="Arial" w:cs="Arial"/>
                <w:sz w:val="24"/>
                <w:szCs w:val="28"/>
                <w:lang w:val="en-US"/>
              </w:rPr>
              <w:t>r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: </w:t>
            </w:r>
          </w:p>
          <w:p w14:paraId="55B57B59" w14:textId="77777777" w:rsidR="00546634" w:rsidRDefault="00546634" w:rsidP="0054663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E49DD86" w14:textId="77777777" w:rsidR="00CF153C" w:rsidRDefault="00CF153C" w:rsidP="0054663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62C42F80" w14:textId="77777777" w:rsidR="00CF153C" w:rsidRDefault="00CF153C" w:rsidP="0054663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B5F28D4" w14:textId="77777777" w:rsidR="00CF153C" w:rsidRDefault="00CF153C" w:rsidP="00CF153C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2CAE1300" w14:textId="77777777" w:rsidR="00CF153C" w:rsidRDefault="00CF153C" w:rsidP="00CF153C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number: </w:t>
            </w:r>
          </w:p>
          <w:p w14:paraId="2D1BB381" w14:textId="77777777" w:rsidR="00CF153C" w:rsidRDefault="00CF153C" w:rsidP="0054663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AC220CD" w14:textId="77777777" w:rsidR="00CF153C" w:rsidRDefault="00CF153C" w:rsidP="0054663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4711025" w14:textId="77777777" w:rsidR="00CF153C" w:rsidRDefault="00CF153C" w:rsidP="0054663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08533B6" w14:textId="77777777" w:rsidR="00CF153C" w:rsidRDefault="00CF153C" w:rsidP="00CF153C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311D7F8C" w14:textId="77777777" w:rsidR="00CF153C" w:rsidRDefault="00CF153C" w:rsidP="00CF153C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number: </w:t>
            </w:r>
          </w:p>
          <w:p w14:paraId="53B2DAB3" w14:textId="77777777" w:rsidR="00CF153C" w:rsidRDefault="00CF153C" w:rsidP="0054663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F7CF1C0" w14:textId="77777777" w:rsidR="00CF153C" w:rsidRDefault="00CF153C" w:rsidP="0054663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</w:tr>
      <w:tr w:rsidR="00546634" w:rsidRPr="00FA6F83" w14:paraId="524EED20" w14:textId="77777777" w:rsidTr="004C02C8">
        <w:tc>
          <w:tcPr>
            <w:tcW w:w="5665" w:type="dxa"/>
          </w:tcPr>
          <w:p w14:paraId="5A5BABA0" w14:textId="77777777" w:rsidR="00CF153C" w:rsidRDefault="00546634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Active participations in </w:t>
            </w:r>
            <w:r w:rsidR="00D55E53">
              <w:rPr>
                <w:rFonts w:ascii="Arial" w:hAnsi="Arial" w:cs="Arial"/>
                <w:sz w:val="24"/>
                <w:szCs w:val="24"/>
                <w:lang w:val="en-US"/>
              </w:rPr>
              <w:t>ENSAT m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eetings</w:t>
            </w:r>
            <w:r w:rsidR="00CF153C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14:paraId="09D3F909" w14:textId="77777777" w:rsidR="00CF153C" w:rsidRDefault="00CF153C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40594EE" w14:textId="3EEBC343" w:rsidR="00C02CB1" w:rsidRDefault="00C02CB1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 orals</w:t>
            </w:r>
          </w:p>
          <w:p w14:paraId="052F2CF4" w14:textId="77777777" w:rsidR="00C02CB1" w:rsidRDefault="00C02CB1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DDC52D8" w14:textId="77777777" w:rsidR="00791C5F" w:rsidRDefault="00791C5F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863303E" w14:textId="77777777" w:rsidR="00C02CB1" w:rsidRDefault="00C02CB1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 poster</w:t>
            </w:r>
          </w:p>
          <w:p w14:paraId="603E7318" w14:textId="77777777" w:rsidR="00546634" w:rsidRPr="00546634" w:rsidRDefault="00546634" w:rsidP="00546634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3397" w:type="dxa"/>
          </w:tcPr>
          <w:p w14:paraId="56D23EE0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AC30B70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544751CA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4F1990A4" w14:textId="77777777" w:rsidR="00546634" w:rsidRDefault="00C02CB1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number (last 3 years)</w:t>
            </w:r>
            <w:r w:rsidR="00546634">
              <w:rPr>
                <w:rFonts w:ascii="Arial" w:hAnsi="Arial" w:cs="Arial"/>
                <w:sz w:val="24"/>
                <w:szCs w:val="28"/>
                <w:lang w:val="en-US"/>
              </w:rPr>
              <w:t>:</w:t>
            </w:r>
          </w:p>
          <w:p w14:paraId="22CED0C0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732B222D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58CAFCAD" w14:textId="77777777" w:rsidR="00546634" w:rsidRDefault="00C02CB1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number (last 3 years):</w:t>
            </w:r>
          </w:p>
          <w:p w14:paraId="7E4C5B13" w14:textId="77777777" w:rsidR="00C02CB1" w:rsidRDefault="00C02CB1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</w:tr>
      <w:tr w:rsidR="00546634" w:rsidRPr="00FA6F83" w14:paraId="111F3D45" w14:textId="77777777" w:rsidTr="004C02C8">
        <w:tc>
          <w:tcPr>
            <w:tcW w:w="5665" w:type="dxa"/>
          </w:tcPr>
          <w:p w14:paraId="38EBBCF7" w14:textId="77777777" w:rsidR="00C02CB1" w:rsidRDefault="00546634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="00C02CB1">
              <w:rPr>
                <w:rFonts w:ascii="Arial" w:hAnsi="Arial" w:cs="Arial"/>
                <w:sz w:val="24"/>
                <w:szCs w:val="24"/>
                <w:lang w:val="en-US"/>
              </w:rPr>
              <w:t>edicated research facility</w:t>
            </w:r>
            <w:r w:rsidR="00CF153C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14:paraId="46BD2F7D" w14:textId="77777777" w:rsidR="00CF153C" w:rsidRDefault="00CF153C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2D3AD7E" w14:textId="77777777" w:rsidR="00CF153C" w:rsidRPr="00B621D2" w:rsidRDefault="00CF153C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153C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clinical or IT research facility</w:t>
            </w:r>
          </w:p>
          <w:p w14:paraId="6DB3A7DE" w14:textId="77777777" w:rsidR="00C02CB1" w:rsidRDefault="00C02CB1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03BDB79" w14:textId="77777777" w:rsidR="00CF153C" w:rsidRPr="00B621D2" w:rsidRDefault="00CF153C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B621D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or</w:t>
            </w:r>
          </w:p>
          <w:p w14:paraId="335F731F" w14:textId="77777777" w:rsidR="00CF153C" w:rsidRDefault="00CF153C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FD02EA5" w14:textId="77777777" w:rsidR="00CF153C" w:rsidRDefault="00C02CB1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- </w:t>
            </w:r>
            <w:r w:rsidR="00546634">
              <w:rPr>
                <w:rFonts w:ascii="Arial" w:hAnsi="Arial" w:cs="Arial"/>
                <w:sz w:val="24"/>
                <w:szCs w:val="24"/>
                <w:lang w:val="en-US"/>
              </w:rPr>
              <w:t>lab space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209A6D99" w14:textId="77777777" w:rsidR="00CF153C" w:rsidRDefault="00CF153C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F6B5195" w14:textId="75AEBC99" w:rsidR="00CF153C" w:rsidRPr="00B621D2" w:rsidRDefault="00C02CB1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B621D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or</w:t>
            </w:r>
          </w:p>
          <w:p w14:paraId="3325BA84" w14:textId="77777777" w:rsidR="00CF153C" w:rsidRDefault="00CF153C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9711752" w14:textId="4B8642ED" w:rsidR="00546634" w:rsidRDefault="00CF153C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="00C02CB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46634">
              <w:rPr>
                <w:rFonts w:ascii="Arial" w:hAnsi="Arial" w:cs="Arial"/>
                <w:sz w:val="24"/>
                <w:szCs w:val="24"/>
                <w:lang w:val="en-US"/>
              </w:rPr>
              <w:t>animal facility</w:t>
            </w:r>
            <w:r w:rsidR="00D55E5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12987591" w14:textId="77777777" w:rsidR="00C02CB1" w:rsidRDefault="00C02CB1" w:rsidP="00546634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397" w:type="dxa"/>
          </w:tcPr>
          <w:p w14:paraId="04E3C985" w14:textId="77777777" w:rsidR="00CF153C" w:rsidRDefault="00CF153C" w:rsidP="00C02CB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31B69436" w14:textId="77777777" w:rsidR="00CF153C" w:rsidRDefault="00CF153C" w:rsidP="00C02CB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B9FCC60" w14:textId="77777777" w:rsidR="00C02CB1" w:rsidRDefault="00C02CB1" w:rsidP="00C02CB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4C706347" w14:textId="77777777" w:rsidR="00546634" w:rsidRDefault="00546634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0E9D83EC" w14:textId="77777777" w:rsidR="00CF153C" w:rsidRDefault="00CF153C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BDAA224" w14:textId="77777777" w:rsidR="00CF153C" w:rsidRDefault="00CF153C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1D8B1BC4" w14:textId="77777777" w:rsidR="00C02CB1" w:rsidRDefault="00C02CB1" w:rsidP="00C02CB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7CB4FC20" w14:textId="77777777" w:rsidR="00C02CB1" w:rsidRDefault="00C02CB1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639543B" w14:textId="77777777" w:rsidR="00CF153C" w:rsidRDefault="00CF153C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206137F9" w14:textId="77777777" w:rsidR="00CF153C" w:rsidRDefault="00CF153C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  <w:p w14:paraId="4CAD0B72" w14:textId="77777777" w:rsidR="00C02CB1" w:rsidRDefault="00C02CB1" w:rsidP="00C02CB1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yes  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  no</w:t>
            </w:r>
          </w:p>
          <w:p w14:paraId="259CF2E7" w14:textId="77777777" w:rsidR="00C02CB1" w:rsidRDefault="00C02CB1" w:rsidP="004C02C8">
            <w:pPr>
              <w:ind w:right="-1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</w:tr>
    </w:tbl>
    <w:p w14:paraId="6894371E" w14:textId="77777777" w:rsidR="00727DC1" w:rsidRPr="004967A2" w:rsidRDefault="00727DC1" w:rsidP="004967A2">
      <w:pPr>
        <w:ind w:right="-1"/>
        <w:jc w:val="both"/>
        <w:rPr>
          <w:rFonts w:ascii="Arial" w:hAnsi="Arial" w:cs="Arial"/>
          <w:sz w:val="24"/>
          <w:szCs w:val="28"/>
          <w:lang w:val="en-US"/>
        </w:rPr>
      </w:pPr>
    </w:p>
    <w:sectPr w:rsidR="00727DC1" w:rsidRPr="004967A2" w:rsidSect="00EB3A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94CA4"/>
    <w:multiLevelType w:val="hybridMultilevel"/>
    <w:tmpl w:val="7B34FB66"/>
    <w:lvl w:ilvl="0" w:tplc="21762E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3845"/>
    <w:multiLevelType w:val="hybridMultilevel"/>
    <w:tmpl w:val="C778C9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C7151"/>
    <w:multiLevelType w:val="hybridMultilevel"/>
    <w:tmpl w:val="E3EA4B88"/>
    <w:lvl w:ilvl="0" w:tplc="2B8E53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FC7D56"/>
    <w:multiLevelType w:val="hybridMultilevel"/>
    <w:tmpl w:val="2ECCD400"/>
    <w:lvl w:ilvl="0" w:tplc="F3C68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0714B"/>
    <w:multiLevelType w:val="hybridMultilevel"/>
    <w:tmpl w:val="2ECCD400"/>
    <w:lvl w:ilvl="0" w:tplc="F3C68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569E5"/>
    <w:multiLevelType w:val="hybridMultilevel"/>
    <w:tmpl w:val="AE4C2498"/>
    <w:lvl w:ilvl="0" w:tplc="5284E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F750F"/>
    <w:multiLevelType w:val="hybridMultilevel"/>
    <w:tmpl w:val="7866512A"/>
    <w:lvl w:ilvl="0" w:tplc="717076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42F4"/>
    <w:multiLevelType w:val="hybridMultilevel"/>
    <w:tmpl w:val="6DA6DE80"/>
    <w:lvl w:ilvl="0" w:tplc="F3C68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86E7B"/>
    <w:multiLevelType w:val="multilevel"/>
    <w:tmpl w:val="EBD6F20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BC92A26"/>
    <w:multiLevelType w:val="hybridMultilevel"/>
    <w:tmpl w:val="265055A8"/>
    <w:lvl w:ilvl="0" w:tplc="4C2A4C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D7E5F"/>
    <w:multiLevelType w:val="hybridMultilevel"/>
    <w:tmpl w:val="7876A65C"/>
    <w:lvl w:ilvl="0" w:tplc="B1FE0A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66C41"/>
    <w:multiLevelType w:val="hybridMultilevel"/>
    <w:tmpl w:val="87BEF514"/>
    <w:lvl w:ilvl="0" w:tplc="2B8E5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95CEE"/>
    <w:multiLevelType w:val="hybridMultilevel"/>
    <w:tmpl w:val="4B6A9970"/>
    <w:lvl w:ilvl="0" w:tplc="0158F1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863D2"/>
    <w:multiLevelType w:val="hybridMultilevel"/>
    <w:tmpl w:val="897A9CDE"/>
    <w:lvl w:ilvl="0" w:tplc="2B8E5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0148B"/>
    <w:multiLevelType w:val="hybridMultilevel"/>
    <w:tmpl w:val="732827EE"/>
    <w:lvl w:ilvl="0" w:tplc="A9B2BD2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967BAE"/>
    <w:multiLevelType w:val="hybridMultilevel"/>
    <w:tmpl w:val="D882846C"/>
    <w:lvl w:ilvl="0" w:tplc="D954EAA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3"/>
  </w:num>
  <w:num w:numId="5">
    <w:abstractNumId w:val="9"/>
  </w:num>
  <w:num w:numId="6">
    <w:abstractNumId w:val="2"/>
  </w:num>
  <w:num w:numId="7">
    <w:abstractNumId w:val="11"/>
  </w:num>
  <w:num w:numId="8">
    <w:abstractNumId w:val="1"/>
  </w:num>
  <w:num w:numId="9">
    <w:abstractNumId w:val="4"/>
  </w:num>
  <w:num w:numId="10">
    <w:abstractNumId w:val="15"/>
  </w:num>
  <w:num w:numId="11">
    <w:abstractNumId w:val="14"/>
  </w:num>
  <w:num w:numId="12">
    <w:abstractNumId w:val="10"/>
  </w:num>
  <w:num w:numId="13">
    <w:abstractNumId w:val="7"/>
  </w:num>
  <w:num w:numId="14">
    <w:abstractNumId w:val="3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7A2"/>
    <w:rsid w:val="00057565"/>
    <w:rsid w:val="000A3210"/>
    <w:rsid w:val="001151C9"/>
    <w:rsid w:val="001F215A"/>
    <w:rsid w:val="001F4646"/>
    <w:rsid w:val="0024270C"/>
    <w:rsid w:val="003224D1"/>
    <w:rsid w:val="004967A2"/>
    <w:rsid w:val="0051593D"/>
    <w:rsid w:val="0053638C"/>
    <w:rsid w:val="00546634"/>
    <w:rsid w:val="00596EB1"/>
    <w:rsid w:val="00700A2A"/>
    <w:rsid w:val="00727DC1"/>
    <w:rsid w:val="00766813"/>
    <w:rsid w:val="00791C5F"/>
    <w:rsid w:val="008336FB"/>
    <w:rsid w:val="00857FC4"/>
    <w:rsid w:val="008B00FF"/>
    <w:rsid w:val="008C1CA8"/>
    <w:rsid w:val="0098626E"/>
    <w:rsid w:val="00A46669"/>
    <w:rsid w:val="00A700E2"/>
    <w:rsid w:val="00A77284"/>
    <w:rsid w:val="00AA20E6"/>
    <w:rsid w:val="00AA32C5"/>
    <w:rsid w:val="00AD4040"/>
    <w:rsid w:val="00AE6A87"/>
    <w:rsid w:val="00AF097A"/>
    <w:rsid w:val="00AF2068"/>
    <w:rsid w:val="00B621D2"/>
    <w:rsid w:val="00B85E68"/>
    <w:rsid w:val="00C02CB1"/>
    <w:rsid w:val="00C0390D"/>
    <w:rsid w:val="00CF153C"/>
    <w:rsid w:val="00D13580"/>
    <w:rsid w:val="00D55E53"/>
    <w:rsid w:val="00DC55FC"/>
    <w:rsid w:val="00DF3B9D"/>
    <w:rsid w:val="00E87313"/>
    <w:rsid w:val="00EB3A58"/>
    <w:rsid w:val="00EB45E4"/>
    <w:rsid w:val="00EE0244"/>
    <w:rsid w:val="00FA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F0CE1"/>
  <w15:docId w15:val="{A708AF94-345C-48D8-B253-1F8DB13C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DC1"/>
    <w:pPr>
      <w:ind w:left="720"/>
      <w:contextualSpacing/>
    </w:pPr>
  </w:style>
  <w:style w:type="character" w:styleId="CommentReference">
    <w:name w:val="annotation reference"/>
    <w:semiHidden/>
    <w:rsid w:val="005466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46634"/>
  </w:style>
  <w:style w:type="character" w:customStyle="1" w:styleId="CommentTextChar">
    <w:name w:val="Comment Text Char"/>
    <w:basedOn w:val="DefaultParagraphFont"/>
    <w:link w:val="CommentText"/>
    <w:semiHidden/>
    <w:rsid w:val="0054663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6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634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70C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1534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UniversitätsSpital Zürich</Company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Beuschlein Felix</dc:creator>
  <cp:lastModifiedBy>Dimitrios Balafoutas</cp:lastModifiedBy>
  <cp:revision>3</cp:revision>
  <dcterms:created xsi:type="dcterms:W3CDTF">2020-12-26T16:47:00Z</dcterms:created>
  <dcterms:modified xsi:type="dcterms:W3CDTF">2020-12-29T09:01:00Z</dcterms:modified>
</cp:coreProperties>
</file>